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3F5C" w14:textId="0ECF6A6E" w:rsidR="00D82871" w:rsidRPr="00BA6EBB" w:rsidRDefault="00BA6EBB" w:rsidP="00EE6975">
      <w:pPr>
        <w:jc w:val="both"/>
        <w:rPr>
          <w:b/>
        </w:rPr>
      </w:pPr>
      <w:proofErr w:type="spellStart"/>
      <w:r>
        <w:rPr>
          <w:b/>
        </w:rPr>
        <w:t>ElternMitWirkung</w:t>
      </w:r>
      <w:proofErr w:type="spellEnd"/>
      <w:r>
        <w:rPr>
          <w:b/>
        </w:rPr>
        <w:t xml:space="preserve"> NRW</w:t>
      </w:r>
      <w:r w:rsidR="00374180">
        <w:rPr>
          <w:b/>
        </w:rPr>
        <w:t xml:space="preserve"> - </w:t>
      </w:r>
      <w:r w:rsidR="00374180" w:rsidRPr="00BA6EBB">
        <w:rPr>
          <w:b/>
        </w:rPr>
        <w:t>Eltern</w:t>
      </w:r>
      <w:r w:rsidR="00374180">
        <w:rPr>
          <w:b/>
        </w:rPr>
        <w:t xml:space="preserve"> engagieren sich in der Schule</w:t>
      </w:r>
    </w:p>
    <w:p w14:paraId="5850F84A" w14:textId="5D949169" w:rsidR="00C51F0C" w:rsidRPr="00D960DB" w:rsidRDefault="00944D99" w:rsidP="00C51F0C">
      <w:pPr>
        <w:spacing w:after="120" w:line="276" w:lineRule="auto"/>
        <w:rPr>
          <w:u w:val="single"/>
        </w:rPr>
      </w:pPr>
      <w:r>
        <w:rPr>
          <w:i/>
          <w:u w:val="single"/>
        </w:rPr>
        <w:t>Erfolgreiche Elternarbeit durch gelingende Kommunikation</w:t>
      </w:r>
      <w:r w:rsidR="00B5270E">
        <w:rPr>
          <w:i/>
          <w:u w:val="single"/>
        </w:rPr>
        <w:tab/>
      </w:r>
      <w:r w:rsidR="00A05A98">
        <w:rPr>
          <w:i/>
          <w:u w:val="single"/>
        </w:rPr>
        <w:tab/>
      </w:r>
      <w:r w:rsidR="00B5270E">
        <w:rPr>
          <w:i/>
          <w:u w:val="single"/>
        </w:rPr>
        <w:tab/>
      </w:r>
      <w:r w:rsidR="00B5270E">
        <w:rPr>
          <w:i/>
          <w:u w:val="single"/>
        </w:rPr>
        <w:tab/>
      </w:r>
      <w:r w:rsidR="00B5270E">
        <w:rPr>
          <w:i/>
          <w:u w:val="single"/>
        </w:rPr>
        <w:tab/>
      </w:r>
      <w:r w:rsidR="002B5391">
        <w:rPr>
          <w:i/>
          <w:u w:val="single"/>
        </w:rPr>
        <w:tab/>
      </w:r>
      <w:r w:rsidR="002B5391">
        <w:rPr>
          <w:i/>
          <w:u w:val="single"/>
        </w:rPr>
        <w:tab/>
      </w:r>
      <w:r w:rsidR="002B5391">
        <w:rPr>
          <w:i/>
          <w:u w:val="single"/>
        </w:rPr>
        <w:tab/>
      </w:r>
      <w:r w:rsidR="002B5391">
        <w:rPr>
          <w:i/>
          <w:u w:val="single"/>
        </w:rPr>
        <w:tab/>
      </w:r>
      <w:r w:rsidR="002B5391">
        <w:rPr>
          <w:i/>
          <w:u w:val="single"/>
        </w:rPr>
        <w:tab/>
      </w:r>
      <w:r>
        <w:rPr>
          <w:i/>
          <w:u w:val="single"/>
        </w:rPr>
        <w:tab/>
      </w:r>
      <w:r>
        <w:rPr>
          <w:i/>
          <w:u w:val="single"/>
        </w:rPr>
        <w:tab/>
      </w:r>
      <w:r w:rsidR="002044DE" w:rsidRPr="00D960DB">
        <w:rPr>
          <w:i/>
          <w:u w:val="single"/>
        </w:rPr>
        <w:t>(</w:t>
      </w:r>
      <w:r>
        <w:rPr>
          <w:i/>
          <w:u w:val="single"/>
        </w:rPr>
        <w:t>8</w:t>
      </w:r>
      <w:r w:rsidR="002044DE" w:rsidRPr="00D960DB">
        <w:rPr>
          <w:i/>
          <w:u w:val="single"/>
        </w:rPr>
        <w:t xml:space="preserve"> UE)</w:t>
      </w:r>
    </w:p>
    <w:p w14:paraId="47819FF9" w14:textId="552571BF" w:rsidR="002044DE" w:rsidRDefault="002B1A98" w:rsidP="00C51F0C">
      <w:pPr>
        <w:spacing w:after="120" w:line="276" w:lineRule="auto"/>
        <w:rPr>
          <w:i/>
        </w:rPr>
      </w:pPr>
      <w:r>
        <w:rPr>
          <w:b/>
        </w:rPr>
        <w:t>Kurs</w:t>
      </w:r>
      <w:r w:rsidR="00347B7A">
        <w:rPr>
          <w:b/>
        </w:rPr>
        <w:t>:</w:t>
      </w:r>
      <w:r w:rsidR="009B1F41" w:rsidRPr="005B06D3">
        <w:rPr>
          <w:b/>
        </w:rPr>
        <w:t xml:space="preserve"> </w:t>
      </w:r>
      <w:r w:rsidR="00944D99">
        <w:rPr>
          <w:b/>
        </w:rPr>
        <w:t>Gesprächskultur</w:t>
      </w:r>
      <w:r w:rsidR="00944D99">
        <w:rPr>
          <w:b/>
        </w:rPr>
        <w:tab/>
      </w:r>
      <w:r w:rsidR="00944D99">
        <w:rPr>
          <w:b/>
        </w:rPr>
        <w:tab/>
      </w:r>
      <w:r w:rsidR="00944D99">
        <w:rPr>
          <w:b/>
        </w:rPr>
        <w:tab/>
      </w:r>
      <w:r w:rsidR="00C2711D">
        <w:rPr>
          <w:b/>
        </w:rPr>
        <w:tab/>
      </w:r>
      <w:r w:rsidR="005B06D3">
        <w:tab/>
      </w:r>
      <w:r w:rsidR="00A05A98">
        <w:tab/>
      </w:r>
      <w:r w:rsidR="005B06D3">
        <w:tab/>
      </w:r>
      <w:r w:rsidR="005B06D3">
        <w:tab/>
      </w:r>
      <w:r w:rsidR="00B5270E">
        <w:tab/>
      </w:r>
      <w:r w:rsidR="00B5270E">
        <w:tab/>
      </w:r>
      <w:r w:rsidR="00B5270E">
        <w:tab/>
      </w:r>
      <w:r w:rsidR="00B5270E">
        <w:tab/>
      </w:r>
      <w:r w:rsidR="00B5270E">
        <w:tab/>
      </w:r>
      <w:r w:rsidR="00B5270E">
        <w:tab/>
      </w:r>
      <w:r w:rsidR="00B5270E">
        <w:tab/>
      </w:r>
      <w:r>
        <w:tab/>
      </w:r>
      <w:r w:rsidR="005B06D3">
        <w:tab/>
      </w:r>
      <w:r w:rsidR="005B06D3">
        <w:rPr>
          <w:i/>
        </w:rPr>
        <w:t>4 UE</w:t>
      </w:r>
    </w:p>
    <w:p w14:paraId="0446CA5B" w14:textId="21EDD789" w:rsidR="003C1847" w:rsidRPr="003C1847" w:rsidRDefault="003C1847" w:rsidP="00C51F0C">
      <w:pPr>
        <w:spacing w:after="120" w:line="276" w:lineRule="auto"/>
        <w:rPr>
          <w:b/>
        </w:rPr>
      </w:pPr>
      <w:r w:rsidRPr="003C1847">
        <w:rPr>
          <w:b/>
        </w:rPr>
        <w:t xml:space="preserve">Beschreibung des </w:t>
      </w:r>
      <w:r w:rsidR="00010FA2">
        <w:rPr>
          <w:b/>
        </w:rPr>
        <w:t>Kurses</w:t>
      </w:r>
      <w:r w:rsidRPr="003C1847">
        <w:rPr>
          <w:b/>
        </w:rPr>
        <w:t>:</w:t>
      </w:r>
    </w:p>
    <w:p w14:paraId="2CE65458" w14:textId="1AE3129E" w:rsidR="003C1847" w:rsidRDefault="001A2E91" w:rsidP="00444F18">
      <w:pPr>
        <w:spacing w:after="120" w:line="276" w:lineRule="auto"/>
        <w:jc w:val="both"/>
      </w:pPr>
      <w:r>
        <w:t xml:space="preserve">Dieser </w:t>
      </w:r>
      <w:r w:rsidR="00010FA2">
        <w:t>Kurs</w:t>
      </w:r>
      <w:r w:rsidR="003C1847">
        <w:t xml:space="preserve"> </w:t>
      </w:r>
      <w:r>
        <w:t xml:space="preserve">zielt darauf ab, </w:t>
      </w:r>
      <w:r w:rsidR="003C1847">
        <w:t>die Teilnehmenden</w:t>
      </w:r>
      <w:r>
        <w:t xml:space="preserve"> in ihren kommunikativen Kompetenzen zu stärken. Die Teilnehmenden erhalten zunächst eine Übersicht über Merkmale und Kriterien gelingender Kommunikation anhand der gängigen bzw. klassischen, aber heute noch gültigen Erkenntnissen aus der Forschung (z. B. Kommunikationsquadrat nach Friedemann Schulz von Thun). Der größte Teil dieses Moduls dient der Umsetzung in die Praxis. Nach dem fachlichen Input sollen die Teilnehmenden anhand von praktischen Beispielen und Rollenspielen</w:t>
      </w:r>
      <w:r w:rsidR="003C1847">
        <w:t xml:space="preserve"> </w:t>
      </w:r>
      <w:r>
        <w:t>Gespräche beurteilen und selbst üben.</w:t>
      </w:r>
    </w:p>
    <w:p w14:paraId="625ED30C" w14:textId="77777777" w:rsidR="009D0EA0" w:rsidRDefault="009D0EA0" w:rsidP="005B06D3">
      <w:pPr>
        <w:spacing w:after="120" w:line="276" w:lineRule="auto"/>
        <w:rPr>
          <w:b/>
        </w:rPr>
      </w:pPr>
    </w:p>
    <w:p w14:paraId="1A41B338" w14:textId="1FE3A6C5" w:rsidR="005B06D3" w:rsidRDefault="00032D70" w:rsidP="005B06D3">
      <w:pPr>
        <w:spacing w:after="120" w:line="276" w:lineRule="auto"/>
      </w:pPr>
      <w:r>
        <w:rPr>
          <w:b/>
        </w:rPr>
        <w:t>Inhalte</w:t>
      </w:r>
      <w:r w:rsidR="005B06D3" w:rsidRPr="00F6623C">
        <w:rPr>
          <w:b/>
        </w:rPr>
        <w:t>:</w:t>
      </w:r>
    </w:p>
    <w:p w14:paraId="12492038" w14:textId="77777777" w:rsidR="000207AB" w:rsidRDefault="00E16D6A" w:rsidP="000207AB">
      <w:pPr>
        <w:pStyle w:val="Listenabsatz"/>
        <w:numPr>
          <w:ilvl w:val="0"/>
          <w:numId w:val="28"/>
        </w:numPr>
        <w:spacing w:after="120" w:line="276" w:lineRule="auto"/>
      </w:pPr>
      <w:r w:rsidRPr="000207AB">
        <w:t>Grundmerkmale der Kommunikation (nach Paul Watzlawick)</w:t>
      </w:r>
    </w:p>
    <w:p w14:paraId="2D6BED2B" w14:textId="77777777" w:rsidR="000207AB" w:rsidRDefault="00E16D6A" w:rsidP="000207AB">
      <w:pPr>
        <w:pStyle w:val="Listenabsatz"/>
        <w:numPr>
          <w:ilvl w:val="0"/>
          <w:numId w:val="28"/>
        </w:numPr>
        <w:spacing w:after="120" w:line="276" w:lineRule="auto"/>
      </w:pPr>
      <w:r w:rsidRPr="000207AB">
        <w:t>Die vier Seiten einer Nachricht (nach Friedemann Schulz von Thun)</w:t>
      </w:r>
    </w:p>
    <w:p w14:paraId="1A76D9FB" w14:textId="77777777" w:rsidR="000207AB" w:rsidRDefault="00E16D6A" w:rsidP="000207AB">
      <w:pPr>
        <w:pStyle w:val="Listenabsatz"/>
        <w:numPr>
          <w:ilvl w:val="0"/>
          <w:numId w:val="28"/>
        </w:numPr>
        <w:spacing w:after="120" w:line="276" w:lineRule="auto"/>
      </w:pPr>
      <w:r w:rsidRPr="000207AB">
        <w:t>Eisbergmodell (nach Sigmund Freud)</w:t>
      </w:r>
    </w:p>
    <w:p w14:paraId="443056B6" w14:textId="795577BF" w:rsidR="000207AB" w:rsidRDefault="00E16D6A" w:rsidP="000207AB">
      <w:pPr>
        <w:pStyle w:val="Listenabsatz"/>
        <w:numPr>
          <w:ilvl w:val="0"/>
          <w:numId w:val="28"/>
        </w:numPr>
        <w:spacing w:after="120" w:line="276" w:lineRule="auto"/>
      </w:pPr>
      <w:r w:rsidRPr="000207AB">
        <w:t>Gespräch</w:t>
      </w:r>
      <w:r w:rsidR="000207AB">
        <w:t>sarten, Gesprächsstruktur</w:t>
      </w:r>
    </w:p>
    <w:p w14:paraId="07D40B46" w14:textId="0202E5A3" w:rsidR="00515C7A" w:rsidRPr="000207AB" w:rsidRDefault="00E16D6A" w:rsidP="000207AB">
      <w:pPr>
        <w:pStyle w:val="Listenabsatz"/>
        <w:numPr>
          <w:ilvl w:val="0"/>
          <w:numId w:val="28"/>
        </w:numPr>
        <w:spacing w:after="120" w:line="276" w:lineRule="auto"/>
      </w:pPr>
      <w:r w:rsidRPr="000207AB">
        <w:t>Kommunikationswege</w:t>
      </w:r>
    </w:p>
    <w:p w14:paraId="315FBEDE" w14:textId="77777777" w:rsidR="00101779" w:rsidRDefault="00101779" w:rsidP="005B06D3">
      <w:pPr>
        <w:spacing w:after="120" w:line="276" w:lineRule="auto"/>
        <w:rPr>
          <w:b/>
        </w:rPr>
      </w:pPr>
    </w:p>
    <w:p w14:paraId="7EDA5D7E" w14:textId="60FEFDE9" w:rsidR="005B06D3" w:rsidRDefault="005B06D3" w:rsidP="005B06D3">
      <w:pPr>
        <w:spacing w:after="120" w:line="276" w:lineRule="auto"/>
        <w:rPr>
          <w:b/>
        </w:rPr>
      </w:pPr>
      <w:r w:rsidRPr="005B06D3">
        <w:rPr>
          <w:b/>
        </w:rPr>
        <w:t>Ziele</w:t>
      </w:r>
      <w:r>
        <w:rPr>
          <w:b/>
        </w:rPr>
        <w:t>:</w:t>
      </w:r>
    </w:p>
    <w:p w14:paraId="7827F09D" w14:textId="1A8A93C0" w:rsidR="005B06D3" w:rsidRPr="005B06D3" w:rsidRDefault="005B06D3" w:rsidP="005B06D3">
      <w:pPr>
        <w:spacing w:after="120" w:line="276" w:lineRule="auto"/>
      </w:pPr>
      <w:r w:rsidRPr="005B06D3">
        <w:t>Die Teilnehmenden</w:t>
      </w:r>
    </w:p>
    <w:p w14:paraId="385C6D11" w14:textId="7212A7BE" w:rsidR="005B06D3" w:rsidRPr="000207AB" w:rsidRDefault="005B06D3" w:rsidP="005B06D3">
      <w:pPr>
        <w:pStyle w:val="Listenabsatz"/>
        <w:numPr>
          <w:ilvl w:val="0"/>
          <w:numId w:val="20"/>
        </w:numPr>
        <w:spacing w:after="120" w:line="276" w:lineRule="auto"/>
      </w:pPr>
      <w:r w:rsidRPr="000207AB">
        <w:t xml:space="preserve">lernen </w:t>
      </w:r>
      <w:r w:rsidR="002651D3" w:rsidRPr="000207AB">
        <w:t>Grundlagen von Kommunikation</w:t>
      </w:r>
      <w:r w:rsidRPr="000207AB">
        <w:t xml:space="preserve"> kennen</w:t>
      </w:r>
      <w:r w:rsidR="00032D70">
        <w:t>,</w:t>
      </w:r>
      <w:r w:rsidRPr="000207AB">
        <w:t xml:space="preserve"> tauschen sich darüber aus</w:t>
      </w:r>
      <w:r w:rsidR="00032D70">
        <w:t xml:space="preserve"> und wenden diese neuen Kenntnisse an</w:t>
      </w:r>
      <w:r w:rsidR="007F3082">
        <w:t>,</w:t>
      </w:r>
    </w:p>
    <w:p w14:paraId="3429EA33" w14:textId="20772867" w:rsidR="005B06D3" w:rsidRPr="000207AB" w:rsidRDefault="005B06D3" w:rsidP="005B06D3">
      <w:pPr>
        <w:pStyle w:val="Listenabsatz"/>
        <w:numPr>
          <w:ilvl w:val="0"/>
          <w:numId w:val="20"/>
        </w:numPr>
        <w:spacing w:after="120" w:line="276" w:lineRule="auto"/>
      </w:pPr>
      <w:r w:rsidRPr="000207AB">
        <w:t xml:space="preserve">erhalten </w:t>
      </w:r>
      <w:r w:rsidR="002651D3" w:rsidRPr="000207AB">
        <w:t xml:space="preserve">eine Übersicht über unterschiedliche </w:t>
      </w:r>
      <w:r w:rsidR="000207AB" w:rsidRPr="000207AB">
        <w:t>Gesprächs</w:t>
      </w:r>
      <w:r w:rsidR="002651D3" w:rsidRPr="000207AB">
        <w:t>formen und</w:t>
      </w:r>
      <w:r w:rsidR="000207AB" w:rsidRPr="000207AB">
        <w:t xml:space="preserve"> lernen, sich in Gesprächen zu strukturieren</w:t>
      </w:r>
      <w:r w:rsidR="002651D3" w:rsidRPr="000207AB">
        <w:t xml:space="preserve"> und setzen diese in praktischen Phasen um</w:t>
      </w:r>
      <w:r w:rsidR="00032D70">
        <w:t>,</w:t>
      </w:r>
    </w:p>
    <w:p w14:paraId="1DC51B62" w14:textId="1F85E6C5" w:rsidR="003C1847" w:rsidRPr="000207AB" w:rsidRDefault="000207AB" w:rsidP="000B2F04">
      <w:pPr>
        <w:pStyle w:val="Listenabsatz"/>
        <w:numPr>
          <w:ilvl w:val="0"/>
          <w:numId w:val="20"/>
        </w:numPr>
        <w:spacing w:after="120" w:line="276" w:lineRule="auto"/>
      </w:pPr>
      <w:r>
        <w:t xml:space="preserve">fassen die für sie </w:t>
      </w:r>
      <w:r w:rsidRPr="000207AB">
        <w:t>wichtige</w:t>
      </w:r>
      <w:r>
        <w:t>n</w:t>
      </w:r>
      <w:r w:rsidRPr="000207AB">
        <w:t xml:space="preserve"> und relevante</w:t>
      </w:r>
      <w:r w:rsidR="001A2E91">
        <w:t>n</w:t>
      </w:r>
      <w:r w:rsidRPr="000207AB">
        <w:t xml:space="preserve"> Themen</w:t>
      </w:r>
      <w:r w:rsidR="001A2E91">
        <w:t xml:space="preserve"> </w:t>
      </w:r>
      <w:r w:rsidR="001A2E91" w:rsidRPr="000207AB">
        <w:t>für ihr Portfolio</w:t>
      </w:r>
      <w:r w:rsidR="001A2E91">
        <w:t xml:space="preserve"> zusammen</w:t>
      </w:r>
      <w:r w:rsidR="00032D70">
        <w:t>.</w:t>
      </w:r>
    </w:p>
    <w:p w14:paraId="64FF78E4" w14:textId="77777777" w:rsidR="00944D99" w:rsidRPr="00E16D6A" w:rsidRDefault="00944D99" w:rsidP="00944D99">
      <w:pPr>
        <w:pStyle w:val="Listenabsatz"/>
        <w:spacing w:after="120" w:line="276" w:lineRule="auto"/>
      </w:pPr>
    </w:p>
    <w:p w14:paraId="445C49E9" w14:textId="6D6A9560" w:rsidR="00010FA2" w:rsidRPr="00497981" w:rsidRDefault="00010FA2" w:rsidP="00010FA2">
      <w:pPr>
        <w:spacing w:after="120" w:line="276" w:lineRule="auto"/>
        <w:rPr>
          <w:b/>
        </w:rPr>
      </w:pPr>
      <w:r w:rsidRPr="00497981">
        <w:rPr>
          <w:b/>
        </w:rPr>
        <w:lastRenderedPageBreak/>
        <w:t>Bezüge zum Portal:</w:t>
      </w:r>
    </w:p>
    <w:p w14:paraId="238C448A" w14:textId="51C769AA" w:rsidR="00010FA2" w:rsidRDefault="00E62F3A" w:rsidP="00010FA2">
      <w:pPr>
        <w:pStyle w:val="Listenabsatz"/>
        <w:numPr>
          <w:ilvl w:val="0"/>
          <w:numId w:val="23"/>
        </w:numPr>
        <w:spacing w:after="120" w:line="276" w:lineRule="auto"/>
      </w:pPr>
      <w:r>
        <w:t>D</w:t>
      </w:r>
      <w:r w:rsidR="00A05A98">
        <w:t>i</w:t>
      </w:r>
      <w:r>
        <w:t>e Kommunikation zwischen Eltern und Schule</w:t>
      </w:r>
    </w:p>
    <w:p w14:paraId="572E3441" w14:textId="342DCC89" w:rsidR="00010FA2" w:rsidRDefault="00944D99" w:rsidP="00010FA2">
      <w:pPr>
        <w:pStyle w:val="Listenabsatz"/>
        <w:numPr>
          <w:ilvl w:val="0"/>
          <w:numId w:val="23"/>
        </w:numPr>
        <w:spacing w:after="120" w:line="276" w:lineRule="auto"/>
      </w:pPr>
      <w:r>
        <w:t>Informationen für Lehrkräfte und Schulen</w:t>
      </w:r>
    </w:p>
    <w:p w14:paraId="5FFC3A4C" w14:textId="77777777" w:rsidR="00010FA2" w:rsidRDefault="00010FA2" w:rsidP="00010FA2">
      <w:pPr>
        <w:spacing w:after="120" w:line="276" w:lineRule="auto"/>
        <w:rPr>
          <w:b/>
        </w:rPr>
      </w:pPr>
    </w:p>
    <w:p w14:paraId="418AC7BA" w14:textId="06578A0B" w:rsidR="00010FA2" w:rsidRDefault="00010FA2" w:rsidP="00010FA2">
      <w:pPr>
        <w:spacing w:after="120" w:line="276" w:lineRule="auto"/>
      </w:pPr>
      <w:r w:rsidRPr="00010FA2">
        <w:rPr>
          <w:b/>
        </w:rPr>
        <w:t>Portfolioarbeit:</w:t>
      </w:r>
      <w:r>
        <w:t xml:space="preserve"> Kriterien für </w:t>
      </w:r>
      <w:r w:rsidR="00944D99">
        <w:t xml:space="preserve">eine </w:t>
      </w:r>
      <w:r>
        <w:t xml:space="preserve">gelingende </w:t>
      </w:r>
      <w:r w:rsidR="00944D99">
        <w:t>Kommunikation</w:t>
      </w:r>
    </w:p>
    <w:p w14:paraId="1050D8F3" w14:textId="089F97C8" w:rsidR="00010FA2" w:rsidRDefault="00010FA2" w:rsidP="00010FA2">
      <w:pPr>
        <w:spacing w:after="120" w:line="276" w:lineRule="auto"/>
      </w:pPr>
    </w:p>
    <w:p w14:paraId="6F75AA93" w14:textId="423E676F" w:rsidR="00010FA2" w:rsidRPr="00497981" w:rsidRDefault="00B775BA" w:rsidP="00010FA2">
      <w:pPr>
        <w:spacing w:after="120" w:line="276" w:lineRule="auto"/>
        <w:rPr>
          <w:b/>
        </w:rPr>
      </w:pPr>
      <w:r>
        <w:rPr>
          <w:b/>
        </w:rPr>
        <w:t>Materialien</w:t>
      </w:r>
      <w:bookmarkStart w:id="0" w:name="_GoBack"/>
      <w:bookmarkEnd w:id="0"/>
      <w:r w:rsidR="00010FA2" w:rsidRPr="00497981">
        <w:rPr>
          <w:b/>
        </w:rPr>
        <w:t>:</w:t>
      </w:r>
    </w:p>
    <w:p w14:paraId="101DCCFB" w14:textId="79B331D1" w:rsidR="00010FA2" w:rsidRDefault="00E62F3A" w:rsidP="00010FA2">
      <w:pPr>
        <w:pStyle w:val="Listenabsatz"/>
        <w:numPr>
          <w:ilvl w:val="0"/>
          <w:numId w:val="22"/>
        </w:numPr>
        <w:spacing w:after="120" w:line="276" w:lineRule="auto"/>
      </w:pPr>
      <w:r>
        <w:t>Foliensatz</w:t>
      </w:r>
      <w:r w:rsidR="007F3082">
        <w:t>:</w:t>
      </w:r>
      <w:r>
        <w:t xml:space="preserve"> Kommunikation</w:t>
      </w:r>
    </w:p>
    <w:p w14:paraId="2BCAC0D3" w14:textId="4779D47A" w:rsidR="00253572" w:rsidRDefault="00253572" w:rsidP="00010FA2">
      <w:pPr>
        <w:pStyle w:val="Listenabsatz"/>
        <w:numPr>
          <w:ilvl w:val="0"/>
          <w:numId w:val="22"/>
        </w:numPr>
        <w:spacing w:after="120" w:line="276" w:lineRule="auto"/>
      </w:pPr>
      <w:r>
        <w:t>Aufgabenblatt</w:t>
      </w:r>
      <w:r w:rsidR="00032D70">
        <w:t xml:space="preserve">: Rollenspiel </w:t>
      </w:r>
      <w:r w:rsidR="00F16EE5">
        <w:t>„</w:t>
      </w:r>
      <w:r w:rsidR="00A13CE8">
        <w:t>Kritikg</w:t>
      </w:r>
      <w:r w:rsidR="00032D70">
        <w:t>espräch</w:t>
      </w:r>
      <w:r w:rsidR="00F16EE5">
        <w:t>“</w:t>
      </w:r>
    </w:p>
    <w:p w14:paraId="0F743FCE" w14:textId="317DC3B8" w:rsidR="001A2E91" w:rsidRDefault="001A2E91" w:rsidP="00010FA2">
      <w:pPr>
        <w:pStyle w:val="Listenabsatz"/>
        <w:numPr>
          <w:ilvl w:val="0"/>
          <w:numId w:val="22"/>
        </w:numPr>
        <w:spacing w:after="120" w:line="276" w:lineRule="auto"/>
      </w:pPr>
      <w:r>
        <w:t>Filmsequenz „Tür- und Angelgespräch“</w:t>
      </w:r>
    </w:p>
    <w:p w14:paraId="2322598A" w14:textId="77777777" w:rsidR="00253572" w:rsidRDefault="00253572" w:rsidP="000207AB">
      <w:pPr>
        <w:spacing w:after="120" w:line="276" w:lineRule="auto"/>
        <w:ind w:left="360"/>
      </w:pPr>
    </w:p>
    <w:p w14:paraId="624D6B29" w14:textId="6FFD023B" w:rsidR="00010FA2" w:rsidRDefault="00010FA2" w:rsidP="00944D99">
      <w:pPr>
        <w:pStyle w:val="Listenabsatz"/>
        <w:spacing w:after="120" w:line="276" w:lineRule="auto"/>
      </w:pPr>
    </w:p>
    <w:p w14:paraId="5AA3435E" w14:textId="6A55603B" w:rsidR="00010FA2" w:rsidRDefault="00010FA2">
      <w:r>
        <w:br w:type="page"/>
      </w:r>
    </w:p>
    <w:p w14:paraId="7FE08A08" w14:textId="5A4B92B4" w:rsidR="002B1A98" w:rsidRPr="002B1A98" w:rsidRDefault="002B1A98" w:rsidP="00837D8B">
      <w:pPr>
        <w:spacing w:after="120" w:line="276" w:lineRule="auto"/>
        <w:rPr>
          <w:b/>
        </w:rPr>
      </w:pPr>
      <w:r w:rsidRPr="002B1A98">
        <w:rPr>
          <w:b/>
        </w:rPr>
        <w:lastRenderedPageBreak/>
        <w:t>Verlaufsplan:</w:t>
      </w:r>
    </w:p>
    <w:tbl>
      <w:tblPr>
        <w:tblStyle w:val="Tabellenraster"/>
        <w:tblW w:w="14454" w:type="dxa"/>
        <w:tblLook w:val="04A0" w:firstRow="1" w:lastRow="0" w:firstColumn="1" w:lastColumn="0" w:noHBand="0" w:noVBand="1"/>
      </w:tblPr>
      <w:tblGrid>
        <w:gridCol w:w="1664"/>
        <w:gridCol w:w="2027"/>
        <w:gridCol w:w="5518"/>
        <w:gridCol w:w="1843"/>
        <w:gridCol w:w="3402"/>
      </w:tblGrid>
      <w:tr w:rsidR="007404EC" w14:paraId="3D5A0FC1" w14:textId="77777777" w:rsidTr="00347B7A">
        <w:tc>
          <w:tcPr>
            <w:tcW w:w="1664" w:type="dxa"/>
            <w:shd w:val="clear" w:color="auto" w:fill="B4C6E7" w:themeFill="accent5" w:themeFillTint="66"/>
          </w:tcPr>
          <w:p w14:paraId="1A1046F4" w14:textId="32171766" w:rsidR="005B06D3" w:rsidRPr="003C1847" w:rsidRDefault="003C1847" w:rsidP="005B06D3">
            <w:pPr>
              <w:spacing w:after="120" w:line="276" w:lineRule="auto"/>
              <w:rPr>
                <w:b/>
              </w:rPr>
            </w:pPr>
            <w:r w:rsidRPr="003C1847">
              <w:rPr>
                <w:b/>
              </w:rPr>
              <w:t>Zeitrahmen</w:t>
            </w:r>
          </w:p>
        </w:tc>
        <w:tc>
          <w:tcPr>
            <w:tcW w:w="2027" w:type="dxa"/>
            <w:shd w:val="clear" w:color="auto" w:fill="B4C6E7" w:themeFill="accent5" w:themeFillTint="66"/>
          </w:tcPr>
          <w:p w14:paraId="7D7EBE07" w14:textId="60D4CC5A" w:rsidR="005B06D3" w:rsidRPr="003C1847" w:rsidRDefault="003C1847" w:rsidP="005B06D3">
            <w:pPr>
              <w:spacing w:after="120" w:line="276" w:lineRule="auto"/>
              <w:rPr>
                <w:b/>
              </w:rPr>
            </w:pPr>
            <w:r w:rsidRPr="003C1847">
              <w:rPr>
                <w:b/>
              </w:rPr>
              <w:t>Thema</w:t>
            </w:r>
          </w:p>
        </w:tc>
        <w:tc>
          <w:tcPr>
            <w:tcW w:w="5518" w:type="dxa"/>
            <w:shd w:val="clear" w:color="auto" w:fill="B4C6E7" w:themeFill="accent5" w:themeFillTint="66"/>
          </w:tcPr>
          <w:p w14:paraId="024D0603" w14:textId="13F37FFB" w:rsidR="005B06D3" w:rsidRPr="003C1847" w:rsidRDefault="003C1847" w:rsidP="005B06D3">
            <w:pPr>
              <w:spacing w:after="120" w:line="276" w:lineRule="auto"/>
              <w:rPr>
                <w:b/>
              </w:rPr>
            </w:pPr>
            <w:r w:rsidRPr="003C1847">
              <w:rPr>
                <w:b/>
              </w:rPr>
              <w:t>Inhalte</w:t>
            </w:r>
            <w:r w:rsidR="00347B7A">
              <w:rPr>
                <w:b/>
              </w:rPr>
              <w:t>/Methode</w:t>
            </w:r>
          </w:p>
        </w:tc>
        <w:tc>
          <w:tcPr>
            <w:tcW w:w="1843" w:type="dxa"/>
            <w:shd w:val="clear" w:color="auto" w:fill="B4C6E7" w:themeFill="accent5" w:themeFillTint="66"/>
          </w:tcPr>
          <w:p w14:paraId="5FEC511E" w14:textId="6334456A" w:rsidR="005B06D3" w:rsidRPr="003C1847" w:rsidRDefault="00367B6C" w:rsidP="005B06D3">
            <w:pPr>
              <w:spacing w:after="120" w:line="276" w:lineRule="auto"/>
              <w:rPr>
                <w:b/>
              </w:rPr>
            </w:pPr>
            <w:r>
              <w:rPr>
                <w:b/>
              </w:rPr>
              <w:t>Sozialform</w:t>
            </w:r>
          </w:p>
        </w:tc>
        <w:tc>
          <w:tcPr>
            <w:tcW w:w="3402" w:type="dxa"/>
            <w:shd w:val="clear" w:color="auto" w:fill="B4C6E7" w:themeFill="accent5" w:themeFillTint="66"/>
          </w:tcPr>
          <w:p w14:paraId="07F0D64D" w14:textId="54CDE902" w:rsidR="005B06D3" w:rsidRPr="003C1847" w:rsidRDefault="003C1847" w:rsidP="005B06D3">
            <w:pPr>
              <w:spacing w:after="120" w:line="276" w:lineRule="auto"/>
              <w:rPr>
                <w:b/>
              </w:rPr>
            </w:pPr>
            <w:r w:rsidRPr="003C1847">
              <w:rPr>
                <w:b/>
              </w:rPr>
              <w:t>Medien</w:t>
            </w:r>
          </w:p>
        </w:tc>
      </w:tr>
      <w:tr w:rsidR="00347B7A" w14:paraId="57A63013" w14:textId="77777777" w:rsidTr="00347B7A">
        <w:tc>
          <w:tcPr>
            <w:tcW w:w="1664" w:type="dxa"/>
          </w:tcPr>
          <w:p w14:paraId="431B3967" w14:textId="0C086D33" w:rsidR="00347B7A" w:rsidRDefault="00347B7A" w:rsidP="00347B7A">
            <w:pPr>
              <w:spacing w:line="276" w:lineRule="auto"/>
            </w:pPr>
            <w:r>
              <w:t>15 Min.</w:t>
            </w:r>
          </w:p>
        </w:tc>
        <w:tc>
          <w:tcPr>
            <w:tcW w:w="2027" w:type="dxa"/>
          </w:tcPr>
          <w:p w14:paraId="2E99C3C2" w14:textId="77777777" w:rsidR="00347B7A" w:rsidRDefault="00347B7A" w:rsidP="00347B7A">
            <w:pPr>
              <w:spacing w:line="276" w:lineRule="auto"/>
            </w:pPr>
            <w:r>
              <w:t>Begrüßung</w:t>
            </w:r>
          </w:p>
          <w:p w14:paraId="5BF7A51E" w14:textId="77777777" w:rsidR="00347B7A" w:rsidRDefault="00347B7A" w:rsidP="00347B7A">
            <w:pPr>
              <w:spacing w:line="276" w:lineRule="auto"/>
            </w:pPr>
            <w:r>
              <w:t>Verlauf</w:t>
            </w:r>
          </w:p>
          <w:p w14:paraId="0675F98A" w14:textId="422C0A73" w:rsidR="00347B7A" w:rsidRDefault="00347B7A" w:rsidP="00347B7A">
            <w:pPr>
              <w:spacing w:line="276" w:lineRule="auto"/>
            </w:pPr>
          </w:p>
        </w:tc>
        <w:tc>
          <w:tcPr>
            <w:tcW w:w="5518" w:type="dxa"/>
          </w:tcPr>
          <w:p w14:paraId="6EA6A0ED" w14:textId="200B5DB4" w:rsidR="00347B7A" w:rsidRDefault="00347B7A" w:rsidP="00347B7A">
            <w:pPr>
              <w:spacing w:line="276" w:lineRule="auto"/>
            </w:pPr>
            <w:r>
              <w:t xml:space="preserve">Die </w:t>
            </w:r>
            <w:r w:rsidRPr="00E96563">
              <w:rPr>
                <w:b/>
              </w:rPr>
              <w:t xml:space="preserve">Agenda </w:t>
            </w:r>
            <w:r>
              <w:t>wird vorgestellt: Verlauf</w:t>
            </w:r>
            <w:r w:rsidR="00032D70">
              <w:t>,</w:t>
            </w:r>
            <w:r>
              <w:t xml:space="preserve"> Ziele</w:t>
            </w:r>
            <w:r w:rsidR="00032D70">
              <w:t xml:space="preserve"> und</w:t>
            </w:r>
            <w:r>
              <w:t xml:space="preserve"> Organisatorisches werden erläutert. </w:t>
            </w:r>
          </w:p>
          <w:p w14:paraId="76F2E3CB" w14:textId="0978A128" w:rsidR="00347B7A" w:rsidRDefault="00347B7A" w:rsidP="00347B7A">
            <w:pPr>
              <w:spacing w:line="276" w:lineRule="auto"/>
            </w:pPr>
            <w:r>
              <w:t>Hinweis auf den Themenspeicher</w:t>
            </w:r>
            <w:r>
              <w:rPr>
                <w:rStyle w:val="Funotenzeichen"/>
              </w:rPr>
              <w:footnoteReference w:id="1"/>
            </w:r>
          </w:p>
        </w:tc>
        <w:tc>
          <w:tcPr>
            <w:tcW w:w="1843" w:type="dxa"/>
          </w:tcPr>
          <w:p w14:paraId="5F19D995" w14:textId="311CDA7B" w:rsidR="00347B7A" w:rsidRDefault="00347B7A" w:rsidP="00347B7A">
            <w:pPr>
              <w:spacing w:line="276" w:lineRule="auto"/>
            </w:pPr>
            <w:r>
              <w:t>Plenum</w:t>
            </w:r>
          </w:p>
        </w:tc>
        <w:tc>
          <w:tcPr>
            <w:tcW w:w="3402" w:type="dxa"/>
          </w:tcPr>
          <w:p w14:paraId="19E47997" w14:textId="787CAB74" w:rsidR="00347B7A" w:rsidRDefault="00347B7A" w:rsidP="00347B7A">
            <w:pPr>
              <w:spacing w:line="276" w:lineRule="auto"/>
            </w:pPr>
            <w:proofErr w:type="spellStart"/>
            <w:r>
              <w:t>Flipchartständer</w:t>
            </w:r>
            <w:proofErr w:type="spellEnd"/>
            <w:r>
              <w:t>,</w:t>
            </w:r>
            <w:r w:rsidR="00032D70">
              <w:t xml:space="preserve"> Stifte</w:t>
            </w:r>
            <w:r w:rsidR="007F3082">
              <w:t>,</w:t>
            </w:r>
          </w:p>
          <w:p w14:paraId="7A88A6E0" w14:textId="6FA3D4E2" w:rsidR="00347B7A" w:rsidRDefault="00347B7A" w:rsidP="00347B7A">
            <w:pPr>
              <w:spacing w:line="276" w:lineRule="auto"/>
            </w:pPr>
            <w:r>
              <w:t>separate Flipchart</w:t>
            </w:r>
            <w:r w:rsidR="007F3082">
              <w:t>s</w:t>
            </w:r>
            <w:r>
              <w:t xml:space="preserve"> oder ggf. Stellwand für den Themenspeicher</w:t>
            </w:r>
            <w:r w:rsidR="00032D70">
              <w:t>,</w:t>
            </w:r>
          </w:p>
          <w:p w14:paraId="7DBD0643" w14:textId="2709A073" w:rsidR="00032D70" w:rsidRDefault="00032D70" w:rsidP="00347B7A">
            <w:pPr>
              <w:spacing w:line="276" w:lineRule="auto"/>
            </w:pPr>
            <w:r>
              <w:t xml:space="preserve">Laptop, </w:t>
            </w:r>
            <w:proofErr w:type="spellStart"/>
            <w:r>
              <w:t>Beamer</w:t>
            </w:r>
            <w:proofErr w:type="spellEnd"/>
          </w:p>
        </w:tc>
      </w:tr>
      <w:tr w:rsidR="00253572" w14:paraId="75265742" w14:textId="77777777" w:rsidTr="00347B7A">
        <w:tc>
          <w:tcPr>
            <w:tcW w:w="1664" w:type="dxa"/>
          </w:tcPr>
          <w:p w14:paraId="53441AF6" w14:textId="4875FAC6" w:rsidR="00837D8B" w:rsidRDefault="002651D3" w:rsidP="00235A82">
            <w:pPr>
              <w:spacing w:line="276" w:lineRule="auto"/>
            </w:pPr>
            <w:r>
              <w:t>15</w:t>
            </w:r>
            <w:r w:rsidR="00837D8B">
              <w:t xml:space="preserve"> Min.</w:t>
            </w:r>
          </w:p>
        </w:tc>
        <w:tc>
          <w:tcPr>
            <w:tcW w:w="2027" w:type="dxa"/>
          </w:tcPr>
          <w:p w14:paraId="76CB3471" w14:textId="1480907D" w:rsidR="00837D8B" w:rsidRDefault="00837D8B" w:rsidP="00235A82">
            <w:pPr>
              <w:spacing w:line="276" w:lineRule="auto"/>
            </w:pPr>
            <w:r>
              <w:t>Vorstellungsrunde</w:t>
            </w:r>
          </w:p>
        </w:tc>
        <w:tc>
          <w:tcPr>
            <w:tcW w:w="5518" w:type="dxa"/>
          </w:tcPr>
          <w:p w14:paraId="1F28E249" w14:textId="77777777" w:rsidR="00837D8B" w:rsidRPr="00347B7A" w:rsidRDefault="00837D8B" w:rsidP="00235A82">
            <w:pPr>
              <w:spacing w:line="276" w:lineRule="auto"/>
              <w:rPr>
                <w:b/>
              </w:rPr>
            </w:pPr>
            <w:r w:rsidRPr="00347B7A">
              <w:rPr>
                <w:b/>
              </w:rPr>
              <w:t>Die TN stellen sich unter folgenden Gesichtspunkten vor:</w:t>
            </w:r>
          </w:p>
          <w:p w14:paraId="4595189B" w14:textId="77777777" w:rsidR="00837D8B" w:rsidRDefault="00837D8B" w:rsidP="00235A82">
            <w:pPr>
              <w:pStyle w:val="Listenabsatz"/>
              <w:numPr>
                <w:ilvl w:val="0"/>
                <w:numId w:val="21"/>
              </w:numPr>
              <w:spacing w:line="276" w:lineRule="auto"/>
            </w:pPr>
            <w:r>
              <w:t>Name</w:t>
            </w:r>
          </w:p>
          <w:p w14:paraId="2345621D" w14:textId="77777777" w:rsidR="00837D8B" w:rsidRDefault="00837D8B" w:rsidP="00235A82">
            <w:pPr>
              <w:pStyle w:val="Listenabsatz"/>
              <w:numPr>
                <w:ilvl w:val="0"/>
                <w:numId w:val="21"/>
              </w:numPr>
              <w:spacing w:line="276" w:lineRule="auto"/>
            </w:pPr>
            <w:r>
              <w:t>Funktion (z. B. interessierte Eltern, Gremiumsmitglied, Verbandsmitglied etc.)</w:t>
            </w:r>
          </w:p>
          <w:p w14:paraId="79B1A1C9" w14:textId="77777777" w:rsidR="00E44193" w:rsidRDefault="00837D8B" w:rsidP="00235A82">
            <w:pPr>
              <w:pStyle w:val="Listenabsatz"/>
              <w:numPr>
                <w:ilvl w:val="0"/>
                <w:numId w:val="21"/>
              </w:numPr>
              <w:spacing w:line="276" w:lineRule="auto"/>
            </w:pPr>
            <w:r>
              <w:t>Welche Erwartungen habe ich an diesen Kurs?</w:t>
            </w:r>
          </w:p>
          <w:p w14:paraId="6CA7D486" w14:textId="5702DA60" w:rsidR="00837D8B" w:rsidRDefault="00E44193" w:rsidP="00E44193">
            <w:pPr>
              <w:spacing w:line="276" w:lineRule="auto"/>
            </w:pPr>
            <w:r>
              <w:rPr>
                <w:highlight w:val="yellow"/>
              </w:rPr>
              <w:t>(Methode fakultativ)</w:t>
            </w:r>
            <w:r w:rsidR="00837D8B">
              <w:t xml:space="preserve"> </w:t>
            </w:r>
          </w:p>
        </w:tc>
        <w:tc>
          <w:tcPr>
            <w:tcW w:w="1843" w:type="dxa"/>
          </w:tcPr>
          <w:p w14:paraId="7D911415" w14:textId="4A392E34" w:rsidR="00837D8B" w:rsidRDefault="00367B6C" w:rsidP="00235A82">
            <w:pPr>
              <w:spacing w:line="276" w:lineRule="auto"/>
            </w:pPr>
            <w:r>
              <w:t>Plenum</w:t>
            </w:r>
          </w:p>
        </w:tc>
        <w:tc>
          <w:tcPr>
            <w:tcW w:w="3402" w:type="dxa"/>
          </w:tcPr>
          <w:p w14:paraId="41BC7020" w14:textId="17A7DBD2" w:rsidR="00837D8B" w:rsidRDefault="00837D8B" w:rsidP="00235A82">
            <w:pPr>
              <w:spacing w:line="276" w:lineRule="auto"/>
            </w:pPr>
          </w:p>
        </w:tc>
      </w:tr>
      <w:tr w:rsidR="00253572" w14:paraId="29DA322E" w14:textId="77777777" w:rsidTr="00347B7A">
        <w:tc>
          <w:tcPr>
            <w:tcW w:w="1664" w:type="dxa"/>
          </w:tcPr>
          <w:p w14:paraId="1D8F2CEF" w14:textId="4970A96A" w:rsidR="005B06D3" w:rsidRDefault="00837D8B" w:rsidP="00235A82">
            <w:pPr>
              <w:spacing w:line="276" w:lineRule="auto"/>
            </w:pPr>
            <w:r>
              <w:t>30</w:t>
            </w:r>
            <w:r w:rsidR="003C1847">
              <w:t xml:space="preserve"> Min.</w:t>
            </w:r>
          </w:p>
        </w:tc>
        <w:tc>
          <w:tcPr>
            <w:tcW w:w="2027" w:type="dxa"/>
          </w:tcPr>
          <w:p w14:paraId="18BB931C" w14:textId="3D1EED1F" w:rsidR="005B06D3" w:rsidRDefault="00235A82" w:rsidP="00235A82">
            <w:pPr>
              <w:spacing w:line="276" w:lineRule="auto"/>
            </w:pPr>
            <w:r>
              <w:t>G</w:t>
            </w:r>
            <w:r w:rsidR="001C0283">
              <w:t>rundlagen der Ko</w:t>
            </w:r>
            <w:r w:rsidR="007850F8">
              <w:t>mmunikation</w:t>
            </w:r>
          </w:p>
        </w:tc>
        <w:tc>
          <w:tcPr>
            <w:tcW w:w="5518" w:type="dxa"/>
          </w:tcPr>
          <w:p w14:paraId="60C28B23" w14:textId="7CF0A26F" w:rsidR="00235A82" w:rsidRPr="00235A82" w:rsidRDefault="00115773" w:rsidP="00235A82">
            <w:pPr>
              <w:spacing w:line="276" w:lineRule="auto"/>
              <w:rPr>
                <w:b/>
              </w:rPr>
            </w:pPr>
            <w:r>
              <w:rPr>
                <w:b/>
              </w:rPr>
              <w:t>Vortrag</w:t>
            </w:r>
          </w:p>
          <w:p w14:paraId="4580D25F" w14:textId="1EB354A2" w:rsidR="000207AB" w:rsidRDefault="000207AB" w:rsidP="00235A82">
            <w:pPr>
              <w:pStyle w:val="Listenabsatz"/>
              <w:numPr>
                <w:ilvl w:val="0"/>
                <w:numId w:val="21"/>
              </w:numPr>
              <w:spacing w:line="276" w:lineRule="auto"/>
            </w:pPr>
            <w:r w:rsidRPr="000207AB">
              <w:t>Grundmerkmale der Kommunikation (nach Paul Watzlawick)</w:t>
            </w:r>
          </w:p>
          <w:p w14:paraId="7A136A63" w14:textId="77777777" w:rsidR="000207AB" w:rsidRDefault="000207AB" w:rsidP="00235A82">
            <w:pPr>
              <w:pStyle w:val="Listenabsatz"/>
              <w:numPr>
                <w:ilvl w:val="0"/>
                <w:numId w:val="21"/>
              </w:numPr>
              <w:spacing w:line="276" w:lineRule="auto"/>
            </w:pPr>
            <w:r w:rsidRPr="000207AB">
              <w:t>Die vier Seiten einer Nachricht (nach Friedemann Schulz von Thun)</w:t>
            </w:r>
          </w:p>
          <w:p w14:paraId="55E55D09" w14:textId="77777777" w:rsidR="000207AB" w:rsidRDefault="000207AB" w:rsidP="00235A82">
            <w:pPr>
              <w:pStyle w:val="Listenabsatz"/>
              <w:numPr>
                <w:ilvl w:val="0"/>
                <w:numId w:val="21"/>
              </w:numPr>
              <w:spacing w:line="276" w:lineRule="auto"/>
            </w:pPr>
            <w:r w:rsidRPr="000207AB">
              <w:t>Eisbergmodell (nach Sigmund Freud)</w:t>
            </w:r>
          </w:p>
          <w:p w14:paraId="5B2F12E3" w14:textId="77777777" w:rsidR="000207AB" w:rsidRDefault="000207AB" w:rsidP="00235A82">
            <w:pPr>
              <w:pStyle w:val="Listenabsatz"/>
              <w:numPr>
                <w:ilvl w:val="0"/>
                <w:numId w:val="21"/>
              </w:numPr>
              <w:spacing w:line="276" w:lineRule="auto"/>
            </w:pPr>
            <w:r w:rsidRPr="000207AB">
              <w:t>Gespräch</w:t>
            </w:r>
            <w:r>
              <w:t>sarten, Gesprächsstruktur</w:t>
            </w:r>
          </w:p>
          <w:p w14:paraId="6F075B2E" w14:textId="37F46888" w:rsidR="002651D3" w:rsidRDefault="000207AB" w:rsidP="00235A82">
            <w:pPr>
              <w:pStyle w:val="Listenabsatz"/>
              <w:numPr>
                <w:ilvl w:val="0"/>
                <w:numId w:val="21"/>
              </w:numPr>
              <w:spacing w:line="276" w:lineRule="auto"/>
            </w:pPr>
            <w:r w:rsidRPr="000207AB">
              <w:t>Kommunikationswege</w:t>
            </w:r>
          </w:p>
        </w:tc>
        <w:tc>
          <w:tcPr>
            <w:tcW w:w="1843" w:type="dxa"/>
          </w:tcPr>
          <w:p w14:paraId="0841F4E4" w14:textId="15BD6AB5" w:rsidR="005B06D3" w:rsidRDefault="00235A82" w:rsidP="00235A82">
            <w:pPr>
              <w:spacing w:line="276" w:lineRule="auto"/>
            </w:pPr>
            <w:r>
              <w:t>Plenum</w:t>
            </w:r>
          </w:p>
        </w:tc>
        <w:tc>
          <w:tcPr>
            <w:tcW w:w="3402" w:type="dxa"/>
          </w:tcPr>
          <w:p w14:paraId="655C87FF" w14:textId="68138187" w:rsidR="005B06D3" w:rsidRDefault="003C1847" w:rsidP="00235A82">
            <w:pPr>
              <w:spacing w:line="276" w:lineRule="auto"/>
            </w:pPr>
            <w:r>
              <w:t>Präsentation</w:t>
            </w:r>
          </w:p>
        </w:tc>
      </w:tr>
      <w:tr w:rsidR="007404EC" w14:paraId="05D956A2" w14:textId="77777777" w:rsidTr="00347B7A">
        <w:tc>
          <w:tcPr>
            <w:tcW w:w="1664" w:type="dxa"/>
          </w:tcPr>
          <w:p w14:paraId="3C06415F" w14:textId="21783327" w:rsidR="007404EC" w:rsidRDefault="007404EC" w:rsidP="00235A82">
            <w:pPr>
              <w:spacing w:line="276" w:lineRule="auto"/>
            </w:pPr>
            <w:r>
              <w:t>30 Min.</w:t>
            </w:r>
          </w:p>
        </w:tc>
        <w:tc>
          <w:tcPr>
            <w:tcW w:w="2027" w:type="dxa"/>
          </w:tcPr>
          <w:p w14:paraId="5706B0CD" w14:textId="5A0822B7" w:rsidR="007404EC" w:rsidRDefault="007404EC" w:rsidP="00235A82">
            <w:pPr>
              <w:spacing w:line="276" w:lineRule="auto"/>
            </w:pPr>
            <w:r>
              <w:t>Tür- und Angelgespräch</w:t>
            </w:r>
          </w:p>
        </w:tc>
        <w:tc>
          <w:tcPr>
            <w:tcW w:w="5518" w:type="dxa"/>
          </w:tcPr>
          <w:p w14:paraId="0F3DA9D7" w14:textId="3FCD611E" w:rsidR="00347B7A" w:rsidRPr="00347B7A" w:rsidRDefault="00347B7A" w:rsidP="00235A82">
            <w:pPr>
              <w:spacing w:line="276" w:lineRule="auto"/>
              <w:rPr>
                <w:b/>
              </w:rPr>
            </w:pPr>
            <w:r w:rsidRPr="00347B7A">
              <w:rPr>
                <w:b/>
              </w:rPr>
              <w:t>Besprechung eines Gesprächs</w:t>
            </w:r>
          </w:p>
          <w:p w14:paraId="16F45A03" w14:textId="6E24A793" w:rsidR="007404EC" w:rsidRDefault="007404EC" w:rsidP="00235A82">
            <w:pPr>
              <w:spacing w:line="276" w:lineRule="auto"/>
            </w:pPr>
            <w:r>
              <w:t>Ein Ausschnitt eines Tür- und Angelgesprächs wird gezeigt. (Negativbeispiel)</w:t>
            </w:r>
          </w:p>
          <w:p w14:paraId="31082D09" w14:textId="77777777" w:rsidR="007404EC" w:rsidRDefault="007404EC" w:rsidP="00235A82">
            <w:pPr>
              <w:spacing w:line="276" w:lineRule="auto"/>
            </w:pPr>
            <w:r>
              <w:t>Was fällt Ihnen auf? Wie würden Sie das Gespräch führen?</w:t>
            </w:r>
          </w:p>
          <w:p w14:paraId="36B999C4" w14:textId="351CC207" w:rsidR="00E44193" w:rsidRDefault="007404EC" w:rsidP="00E62F3A">
            <w:pPr>
              <w:spacing w:line="276" w:lineRule="auto"/>
            </w:pPr>
            <w:r>
              <w:lastRenderedPageBreak/>
              <w:t xml:space="preserve">Ein </w:t>
            </w:r>
            <w:r w:rsidR="000207AB">
              <w:t>zweiter</w:t>
            </w:r>
            <w:r>
              <w:t xml:space="preserve"> Ausschnitt</w:t>
            </w:r>
            <w:r w:rsidR="000207AB">
              <w:t xml:space="preserve"> (die gleiche Situation)</w:t>
            </w:r>
            <w:r w:rsidR="00347B7A">
              <w:t xml:space="preserve"> wird gezeigt, in der das Gespräch besser geführt wird.</w:t>
            </w:r>
          </w:p>
        </w:tc>
        <w:tc>
          <w:tcPr>
            <w:tcW w:w="1843" w:type="dxa"/>
          </w:tcPr>
          <w:p w14:paraId="094CC042" w14:textId="6FC889D7" w:rsidR="007404EC" w:rsidRDefault="007404EC" w:rsidP="00235A82">
            <w:pPr>
              <w:spacing w:line="276" w:lineRule="auto"/>
            </w:pPr>
            <w:r>
              <w:lastRenderedPageBreak/>
              <w:t>Plenum</w:t>
            </w:r>
          </w:p>
        </w:tc>
        <w:tc>
          <w:tcPr>
            <w:tcW w:w="3402" w:type="dxa"/>
          </w:tcPr>
          <w:p w14:paraId="60786576" w14:textId="056F89F7" w:rsidR="007404EC" w:rsidRDefault="007404EC" w:rsidP="00235A82">
            <w:pPr>
              <w:spacing w:line="276" w:lineRule="auto"/>
            </w:pPr>
            <w:r>
              <w:t>Filmsequenz</w:t>
            </w:r>
          </w:p>
        </w:tc>
      </w:tr>
      <w:tr w:rsidR="00253572" w14:paraId="5FE1C9FE" w14:textId="77777777" w:rsidTr="00347B7A">
        <w:tc>
          <w:tcPr>
            <w:tcW w:w="1664" w:type="dxa"/>
          </w:tcPr>
          <w:p w14:paraId="35DCCB9E" w14:textId="5C899AA0" w:rsidR="005B06D3" w:rsidRDefault="002C24CB" w:rsidP="00235A82">
            <w:pPr>
              <w:spacing w:line="276" w:lineRule="auto"/>
            </w:pPr>
            <w:r>
              <w:t>45</w:t>
            </w:r>
            <w:r w:rsidR="001445E4">
              <w:t xml:space="preserve"> Min.</w:t>
            </w:r>
          </w:p>
        </w:tc>
        <w:tc>
          <w:tcPr>
            <w:tcW w:w="2027" w:type="dxa"/>
          </w:tcPr>
          <w:p w14:paraId="727C350A" w14:textId="1DA04B99" w:rsidR="00B5270E" w:rsidRDefault="002651D3" w:rsidP="00347B7A">
            <w:pPr>
              <w:spacing w:line="276" w:lineRule="auto"/>
            </w:pPr>
            <w:r>
              <w:t>Kritikgespräch</w:t>
            </w:r>
          </w:p>
        </w:tc>
        <w:tc>
          <w:tcPr>
            <w:tcW w:w="5518" w:type="dxa"/>
          </w:tcPr>
          <w:p w14:paraId="748CB1A8" w14:textId="6563D50D" w:rsidR="00235A82" w:rsidRPr="00235A82" w:rsidRDefault="00E56FB8" w:rsidP="00235A82">
            <w:pPr>
              <w:spacing w:line="276" w:lineRule="auto"/>
              <w:rPr>
                <w:b/>
              </w:rPr>
            </w:pPr>
            <w:r>
              <w:rPr>
                <w:b/>
              </w:rPr>
              <w:t>Rollenspiel</w:t>
            </w:r>
          </w:p>
          <w:p w14:paraId="2B66A308" w14:textId="2974F159" w:rsidR="00290A7C" w:rsidRPr="00235A82" w:rsidRDefault="00E032DA" w:rsidP="00235A82">
            <w:pPr>
              <w:spacing w:line="276" w:lineRule="auto"/>
              <w:rPr>
                <w:u w:val="single"/>
              </w:rPr>
            </w:pPr>
            <w:r>
              <w:rPr>
                <w:u w:val="single"/>
              </w:rPr>
              <w:t>Situation</w:t>
            </w:r>
          </w:p>
          <w:p w14:paraId="780D9531" w14:textId="700166D9" w:rsidR="002651D3" w:rsidRDefault="00253572" w:rsidP="00235A82">
            <w:pPr>
              <w:spacing w:line="276" w:lineRule="auto"/>
            </w:pPr>
            <w:r>
              <w:t>Sie sind Klassenpflegschaftsvorsitzende/r. Einige Eltern der Klasse beschweren sich über eine Lehrkraft, die wiederholt laut gegenüber den Schülerinnen und Schülern geworden ist bzw. sich im Ton vergriffen hat. Sie sind gebeten worden, ein Gespräch mit der Lehrkraft zu führen.</w:t>
            </w:r>
          </w:p>
          <w:p w14:paraId="5A10921D" w14:textId="77777777" w:rsidR="00347B7A" w:rsidRDefault="00347B7A" w:rsidP="00235A82">
            <w:pPr>
              <w:spacing w:line="276" w:lineRule="auto"/>
            </w:pPr>
          </w:p>
          <w:p w14:paraId="00D37824" w14:textId="4AA0CA90" w:rsidR="00253572" w:rsidRDefault="00253572" w:rsidP="00235A82">
            <w:pPr>
              <w:spacing w:line="276" w:lineRule="auto"/>
            </w:pPr>
            <w:r>
              <w:t>Bitte bereiten Sie ge</w:t>
            </w:r>
            <w:r w:rsidR="00347B7A">
              <w:t xml:space="preserve">meinsam dieses Gespräch vor unter </w:t>
            </w:r>
            <w:r>
              <w:t>Berücksichtigung von Gesprächsregeln, de</w:t>
            </w:r>
            <w:r w:rsidR="00D53FAC">
              <w:t>n</w:t>
            </w:r>
            <w:r>
              <w:t xml:space="preserve"> Grundmerkmalen von Kommunikation etc.</w:t>
            </w:r>
          </w:p>
          <w:p w14:paraId="0D1363C6" w14:textId="28CA0996" w:rsidR="00253572" w:rsidRDefault="00253572" w:rsidP="00235A82">
            <w:pPr>
              <w:spacing w:line="276" w:lineRule="auto"/>
            </w:pPr>
            <w:r>
              <w:t>Wählen Sie je eine Person aus, die die Rolle der/des Klassenpflegschaftsvorsitzenden einnimmt sowie die Rolle der Lehrkraft. Ei</w:t>
            </w:r>
            <w:r w:rsidR="00032D70">
              <w:t>ne 3. Person nimmt die Pos</w:t>
            </w:r>
            <w:r>
              <w:t>ition</w:t>
            </w:r>
            <w:r w:rsidR="00032D70">
              <w:t xml:space="preserve"> der/des Beobachtenden</w:t>
            </w:r>
            <w:r>
              <w:t xml:space="preserve"> ein </w:t>
            </w:r>
          </w:p>
          <w:p w14:paraId="220BB17A" w14:textId="3EE3599F" w:rsidR="002651D3" w:rsidRDefault="002651D3" w:rsidP="00032D70">
            <w:pPr>
              <w:spacing w:line="276" w:lineRule="auto"/>
            </w:pPr>
            <w:r>
              <w:t xml:space="preserve">Führen Sie </w:t>
            </w:r>
            <w:r w:rsidR="00253572">
              <w:t>das</w:t>
            </w:r>
            <w:r>
              <w:t xml:space="preserve"> </w:t>
            </w:r>
            <w:r w:rsidR="00253572">
              <w:t>Gespräch</w:t>
            </w:r>
            <w:r>
              <w:t>!</w:t>
            </w:r>
            <w:r w:rsidR="00253572">
              <w:t xml:space="preserve"> Im Anschluss gibt die</w:t>
            </w:r>
            <w:r w:rsidR="00032D70">
              <w:t xml:space="preserve"> Beobachterin</w:t>
            </w:r>
            <w:r w:rsidR="00253572">
              <w:t>/der Beobachter ein Feedback.</w:t>
            </w:r>
          </w:p>
        </w:tc>
        <w:tc>
          <w:tcPr>
            <w:tcW w:w="1843" w:type="dxa"/>
          </w:tcPr>
          <w:p w14:paraId="35A45E14" w14:textId="7FF85C1E" w:rsidR="008B0A97" w:rsidRDefault="002651D3" w:rsidP="00235A82">
            <w:pPr>
              <w:spacing w:line="276" w:lineRule="auto"/>
            </w:pPr>
            <w:r>
              <w:t>3er-Gruppe</w:t>
            </w:r>
          </w:p>
        </w:tc>
        <w:tc>
          <w:tcPr>
            <w:tcW w:w="3402" w:type="dxa"/>
          </w:tcPr>
          <w:p w14:paraId="7DB9E70D" w14:textId="4CB651D5" w:rsidR="005B06D3" w:rsidRDefault="00253572" w:rsidP="00235A82">
            <w:pPr>
              <w:spacing w:line="276" w:lineRule="auto"/>
            </w:pPr>
            <w:r>
              <w:t>Szenenbeschreibung</w:t>
            </w:r>
          </w:p>
        </w:tc>
      </w:tr>
      <w:tr w:rsidR="00253572" w14:paraId="4A474ADC" w14:textId="77777777" w:rsidTr="00347B7A">
        <w:tc>
          <w:tcPr>
            <w:tcW w:w="1664" w:type="dxa"/>
          </w:tcPr>
          <w:p w14:paraId="32B4CAEC" w14:textId="02761041" w:rsidR="002651D3" w:rsidRDefault="007404EC" w:rsidP="00235A82">
            <w:pPr>
              <w:spacing w:line="276" w:lineRule="auto"/>
            </w:pPr>
            <w:r>
              <w:t>20</w:t>
            </w:r>
            <w:r w:rsidR="002651D3">
              <w:t xml:space="preserve"> Min.</w:t>
            </w:r>
          </w:p>
        </w:tc>
        <w:tc>
          <w:tcPr>
            <w:tcW w:w="2027" w:type="dxa"/>
          </w:tcPr>
          <w:p w14:paraId="5CD99F7E" w14:textId="639693EB" w:rsidR="002651D3" w:rsidRDefault="002C24CB" w:rsidP="00235A82">
            <w:pPr>
              <w:spacing w:line="276" w:lineRule="auto"/>
            </w:pPr>
            <w:r>
              <w:t>Gelingende Kommunikation</w:t>
            </w:r>
          </w:p>
        </w:tc>
        <w:tc>
          <w:tcPr>
            <w:tcW w:w="5518" w:type="dxa"/>
          </w:tcPr>
          <w:p w14:paraId="425F54DD" w14:textId="2506D414" w:rsidR="00235A82" w:rsidRPr="00235A82" w:rsidRDefault="00235A82" w:rsidP="00235A82">
            <w:pPr>
              <w:spacing w:line="276" w:lineRule="auto"/>
              <w:rPr>
                <w:b/>
              </w:rPr>
            </w:pPr>
            <w:r w:rsidRPr="00235A82">
              <w:rPr>
                <w:b/>
              </w:rPr>
              <w:t>Portfolioarbeit</w:t>
            </w:r>
          </w:p>
          <w:p w14:paraId="4EFC55F0" w14:textId="13A7EBA5" w:rsidR="002651D3" w:rsidRDefault="00E16D6A" w:rsidP="00235A82">
            <w:pPr>
              <w:spacing w:line="276" w:lineRule="auto"/>
            </w:pPr>
            <w:r>
              <w:t>Fasse</w:t>
            </w:r>
            <w:r w:rsidR="002C24CB">
              <w:t>n Sie Kriterien für eine gelingende Kommunikation</w:t>
            </w:r>
            <w:r>
              <w:t xml:space="preserve"> zusammen – vor allem die, die Ihnen besonders wichtig erscheinen</w:t>
            </w:r>
            <w:r w:rsidR="002C24CB">
              <w:t>.</w:t>
            </w:r>
          </w:p>
          <w:p w14:paraId="23C883DC" w14:textId="294AE030" w:rsidR="002C24CB" w:rsidRDefault="002C24CB" w:rsidP="00235A82">
            <w:pPr>
              <w:spacing w:line="276" w:lineRule="auto"/>
            </w:pPr>
            <w:r>
              <w:t>Tauschen Sie sich dazu mit Ihrem Partner aus!</w:t>
            </w:r>
          </w:p>
        </w:tc>
        <w:tc>
          <w:tcPr>
            <w:tcW w:w="1843" w:type="dxa"/>
          </w:tcPr>
          <w:p w14:paraId="5E7755A7" w14:textId="6EFB798A" w:rsidR="002651D3" w:rsidRDefault="002651D3" w:rsidP="00235A82">
            <w:pPr>
              <w:spacing w:line="276" w:lineRule="auto"/>
            </w:pPr>
            <w:r>
              <w:t>Partnerarbeit</w:t>
            </w:r>
          </w:p>
        </w:tc>
        <w:tc>
          <w:tcPr>
            <w:tcW w:w="3402" w:type="dxa"/>
          </w:tcPr>
          <w:p w14:paraId="231DD37E" w14:textId="77777777" w:rsidR="002651D3" w:rsidRDefault="002651D3" w:rsidP="00235A82">
            <w:pPr>
              <w:spacing w:line="276" w:lineRule="auto"/>
            </w:pPr>
          </w:p>
        </w:tc>
      </w:tr>
      <w:tr w:rsidR="00253572" w14:paraId="0870481B" w14:textId="77777777" w:rsidTr="00347B7A">
        <w:tc>
          <w:tcPr>
            <w:tcW w:w="1664" w:type="dxa"/>
          </w:tcPr>
          <w:p w14:paraId="740F013E" w14:textId="51180EAA" w:rsidR="005B06D3" w:rsidRDefault="001445E4" w:rsidP="00235A82">
            <w:pPr>
              <w:spacing w:line="276" w:lineRule="auto"/>
            </w:pPr>
            <w:r>
              <w:t>1</w:t>
            </w:r>
            <w:r w:rsidR="007404EC">
              <w:t>0</w:t>
            </w:r>
            <w:r>
              <w:t xml:space="preserve"> Min.</w:t>
            </w:r>
          </w:p>
        </w:tc>
        <w:tc>
          <w:tcPr>
            <w:tcW w:w="2027" w:type="dxa"/>
          </w:tcPr>
          <w:p w14:paraId="7EAF9DE8" w14:textId="6DF1AA56" w:rsidR="005B06D3" w:rsidRDefault="00E032DA" w:rsidP="00235A82">
            <w:pPr>
              <w:spacing w:line="276" w:lineRule="auto"/>
            </w:pPr>
            <w:r>
              <w:t>Blitzlicht</w:t>
            </w:r>
          </w:p>
        </w:tc>
        <w:tc>
          <w:tcPr>
            <w:tcW w:w="5518" w:type="dxa"/>
          </w:tcPr>
          <w:p w14:paraId="3249CD2F" w14:textId="4CD75C01" w:rsidR="00E032DA" w:rsidRPr="00347B7A" w:rsidRDefault="00367B6C" w:rsidP="00E44193">
            <w:pPr>
              <w:spacing w:line="276" w:lineRule="auto"/>
              <w:rPr>
                <w:b/>
              </w:rPr>
            </w:pPr>
            <w:r w:rsidRPr="00347B7A">
              <w:rPr>
                <w:b/>
              </w:rPr>
              <w:t>Was nehme ich aus der heutigen Veranstaltung mit?</w:t>
            </w:r>
          </w:p>
        </w:tc>
        <w:tc>
          <w:tcPr>
            <w:tcW w:w="1843" w:type="dxa"/>
          </w:tcPr>
          <w:p w14:paraId="5451604F" w14:textId="7DDE72EB" w:rsidR="005B06D3" w:rsidRDefault="00E56FB8" w:rsidP="00235A82">
            <w:pPr>
              <w:spacing w:line="276" w:lineRule="auto"/>
            </w:pPr>
            <w:r>
              <w:t>Plenum</w:t>
            </w:r>
          </w:p>
        </w:tc>
        <w:tc>
          <w:tcPr>
            <w:tcW w:w="3402" w:type="dxa"/>
          </w:tcPr>
          <w:p w14:paraId="45D6E265" w14:textId="77777777" w:rsidR="005B06D3" w:rsidRDefault="005B06D3" w:rsidP="00235A82">
            <w:pPr>
              <w:spacing w:line="276" w:lineRule="auto"/>
            </w:pPr>
          </w:p>
          <w:p w14:paraId="50E8A78A" w14:textId="254E3F16" w:rsidR="00E62F3A" w:rsidRDefault="00E62F3A" w:rsidP="00235A82">
            <w:pPr>
              <w:spacing w:line="276" w:lineRule="auto"/>
            </w:pPr>
          </w:p>
        </w:tc>
      </w:tr>
    </w:tbl>
    <w:p w14:paraId="457E7BEF" w14:textId="3FCE0610" w:rsidR="0049445D" w:rsidRDefault="0049445D" w:rsidP="001445E4">
      <w:pPr>
        <w:spacing w:after="120" w:line="276" w:lineRule="auto"/>
      </w:pPr>
    </w:p>
    <w:sectPr w:rsidR="0049445D" w:rsidSect="00837D8B">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62C2" w14:textId="77777777" w:rsidR="00BE138E" w:rsidRDefault="00BE138E" w:rsidP="00A3099D">
      <w:pPr>
        <w:spacing w:after="0" w:line="240" w:lineRule="auto"/>
      </w:pPr>
      <w:r>
        <w:separator/>
      </w:r>
    </w:p>
  </w:endnote>
  <w:endnote w:type="continuationSeparator" w:id="0">
    <w:p w14:paraId="22B37663" w14:textId="77777777" w:rsidR="00BE138E" w:rsidRDefault="00BE138E" w:rsidP="00A3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849761"/>
      <w:docPartObj>
        <w:docPartGallery w:val="Page Numbers (Bottom of Page)"/>
        <w:docPartUnique/>
      </w:docPartObj>
    </w:sdtPr>
    <w:sdtEndPr/>
    <w:sdtContent>
      <w:p w14:paraId="05361507" w14:textId="69F76CFF" w:rsidR="00032D70" w:rsidRDefault="00032D70">
        <w:pPr>
          <w:pStyle w:val="Fuzeile"/>
          <w:jc w:val="right"/>
        </w:pPr>
        <w:r>
          <w:fldChar w:fldCharType="begin"/>
        </w:r>
        <w:r>
          <w:instrText>PAGE   \* MERGEFORMAT</w:instrText>
        </w:r>
        <w:r>
          <w:fldChar w:fldCharType="separate"/>
        </w:r>
        <w:r w:rsidR="00B775BA">
          <w:rPr>
            <w:noProof/>
          </w:rPr>
          <w:t>4</w:t>
        </w:r>
        <w:r>
          <w:fldChar w:fldCharType="end"/>
        </w:r>
      </w:p>
    </w:sdtContent>
  </w:sdt>
  <w:p w14:paraId="2A5E011B" w14:textId="729BB9D2" w:rsidR="00A3099D" w:rsidRDefault="00032D70" w:rsidP="00A3099D">
    <w:pPr>
      <w:pStyle w:val="Fuzeile"/>
    </w:pPr>
    <w:r w:rsidRPr="008575B2">
      <w:rPr>
        <w:noProof/>
        <w:lang w:eastAsia="de-DE"/>
      </w:rPr>
      <w:drawing>
        <wp:inline distT="0" distB="0" distL="0" distR="0" wp14:anchorId="1A796246" wp14:editId="3DBBEA3A">
          <wp:extent cx="1066800" cy="282823"/>
          <wp:effectExtent l="0" t="0" r="0" b="3175"/>
          <wp:docPr id="1" name="Grafik 1" descr="Q:\Support\2. SWB\2. Selbstdarstellung_QUA-LiS_SWB\Marke SWB\2.Druckdateien\RZ_CMYK_QUA-LiS-Logo-Supportstelle_p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upport\2. SWB\2. Selbstdarstellung_QUA-LiS_SWB\Marke SWB\2.Druckdateien\RZ_CMYK_QUA-LiS-Logo-Supportstelle_pfa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562" cy="289123"/>
                  </a:xfrm>
                  <a:prstGeom prst="rect">
                    <a:avLst/>
                  </a:prstGeom>
                  <a:noFill/>
                  <a:ln>
                    <a:noFill/>
                  </a:ln>
                </pic:spPr>
              </pic:pic>
            </a:graphicData>
          </a:graphic>
        </wp:inline>
      </w:drawing>
    </w:r>
    <w:r w:rsidR="007E4479">
      <w:tab/>
    </w:r>
    <w:r w:rsidR="007E4479">
      <w:tab/>
    </w:r>
    <w:r w:rsidR="007E4479">
      <w:tab/>
    </w:r>
    <w:r w:rsidR="007E4479">
      <w:tab/>
    </w:r>
    <w:r w:rsidR="007E4479">
      <w:tab/>
    </w:r>
    <w:r w:rsidR="007E4479">
      <w:tab/>
    </w:r>
    <w:r w:rsidR="007E4479">
      <w:tab/>
    </w:r>
    <w:r w:rsidR="007E4479">
      <w:tab/>
    </w:r>
    <w:r w:rsidR="007E4479">
      <w:rPr>
        <w:noProof/>
        <w:color w:val="212529"/>
        <w:sz w:val="21"/>
        <w:szCs w:val="21"/>
        <w:shd w:val="clear" w:color="auto" w:fill="FFFFFF"/>
        <w:lang w:eastAsia="de-DE"/>
      </w:rPr>
      <w:drawing>
        <wp:inline distT="0" distB="0" distL="0" distR="0" wp14:anchorId="5B34A09A" wp14:editId="0D0222C5">
          <wp:extent cx="838200" cy="298450"/>
          <wp:effectExtent l="0" t="0" r="0" b="6350"/>
          <wp:docPr id="3" name="Grafik 3" descr="CC BY-SA 4.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SA 4.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9AEC" w14:textId="77777777" w:rsidR="00BE138E" w:rsidRDefault="00BE138E" w:rsidP="00A3099D">
      <w:pPr>
        <w:spacing w:after="0" w:line="240" w:lineRule="auto"/>
      </w:pPr>
      <w:r>
        <w:separator/>
      </w:r>
    </w:p>
  </w:footnote>
  <w:footnote w:type="continuationSeparator" w:id="0">
    <w:p w14:paraId="7977AB81" w14:textId="77777777" w:rsidR="00BE138E" w:rsidRDefault="00BE138E" w:rsidP="00A3099D">
      <w:pPr>
        <w:spacing w:after="0" w:line="240" w:lineRule="auto"/>
      </w:pPr>
      <w:r>
        <w:continuationSeparator/>
      </w:r>
    </w:p>
  </w:footnote>
  <w:footnote w:id="1">
    <w:p w14:paraId="73CB3526" w14:textId="77777777" w:rsidR="00347B7A" w:rsidRDefault="00347B7A" w:rsidP="00157180">
      <w:pPr>
        <w:pStyle w:val="Funotentext"/>
      </w:pPr>
      <w:r>
        <w:rPr>
          <w:rStyle w:val="Funotenzeichen"/>
        </w:rPr>
        <w:footnoteRef/>
      </w:r>
      <w:r>
        <w:t xml:space="preserve"> Im Themenspeicher (z. B. ein </w:t>
      </w:r>
      <w:proofErr w:type="spellStart"/>
      <w:r>
        <w:t>Flipchartpapier</w:t>
      </w:r>
      <w:proofErr w:type="spellEnd"/>
      <w:r>
        <w:t xml:space="preserve">) werden alle Beiträge (Fragen, Diskussionspunkte, Wünsche, Anmerkungen etc.) gesammelt, die nicht unmittelbar mit dem Themenbereich der Veranstaltung zu tun haben, aber dennoch festgehalten und im Verlauf bzw. am Ende der Veranstaltung besprochen werden sollten.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D1DE" w14:textId="7BB8C29A" w:rsidR="00A3099D" w:rsidRDefault="00A3099D">
    <w:pPr>
      <w:pStyle w:val="Kopfzeile"/>
    </w:pPr>
    <w:r w:rsidRPr="00A3099D">
      <w:rPr>
        <w:noProof/>
        <w:lang w:eastAsia="de-DE"/>
      </w:rPr>
      <w:drawing>
        <wp:inline distT="0" distB="0" distL="0" distR="0" wp14:anchorId="20830D9D" wp14:editId="5EADFBD4">
          <wp:extent cx="816015" cy="481405"/>
          <wp:effectExtent l="0" t="0" r="317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859100" cy="506823"/>
                  </a:xfrm>
                  <a:prstGeom prst="rect">
                    <a:avLst/>
                  </a:prstGeom>
                </pic:spPr>
              </pic:pic>
            </a:graphicData>
          </a:graphic>
        </wp:inline>
      </w:drawing>
    </w:r>
    <w:r>
      <w:tab/>
    </w:r>
    <w:r w:rsidR="008B0A97">
      <w:tab/>
    </w:r>
    <w:r w:rsidR="00010FA2">
      <w:tab/>
    </w:r>
    <w:r w:rsidR="00010FA2">
      <w:tab/>
    </w:r>
    <w:r>
      <w:tab/>
    </w:r>
    <w:r w:rsidR="00347B7A">
      <w:tab/>
    </w:r>
    <w:r w:rsidR="00E62F3A">
      <w:t>Praxismodul Kommunikation</w:t>
    </w:r>
  </w:p>
  <w:p w14:paraId="3728E0F9" w14:textId="77777777" w:rsidR="009B1F41" w:rsidRDefault="009B1F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D0"/>
    <w:multiLevelType w:val="hybridMultilevel"/>
    <w:tmpl w:val="81C6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62A17"/>
    <w:multiLevelType w:val="hybridMultilevel"/>
    <w:tmpl w:val="EC007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B1205"/>
    <w:multiLevelType w:val="hybridMultilevel"/>
    <w:tmpl w:val="AFC8F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5216D"/>
    <w:multiLevelType w:val="hybridMultilevel"/>
    <w:tmpl w:val="0FB86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45056"/>
    <w:multiLevelType w:val="hybridMultilevel"/>
    <w:tmpl w:val="4DB48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8B55F0"/>
    <w:multiLevelType w:val="hybridMultilevel"/>
    <w:tmpl w:val="452E6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78205D"/>
    <w:multiLevelType w:val="hybridMultilevel"/>
    <w:tmpl w:val="6CC092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722D5C"/>
    <w:multiLevelType w:val="hybridMultilevel"/>
    <w:tmpl w:val="E2A09BA8"/>
    <w:lvl w:ilvl="0" w:tplc="0FE40A00">
      <w:start w:val="1"/>
      <w:numFmt w:val="bullet"/>
      <w:lvlText w:val="•"/>
      <w:lvlJc w:val="left"/>
      <w:pPr>
        <w:tabs>
          <w:tab w:val="num" w:pos="720"/>
        </w:tabs>
        <w:ind w:left="720" w:hanging="360"/>
      </w:pPr>
      <w:rPr>
        <w:rFonts w:ascii="Arial" w:hAnsi="Arial" w:hint="default"/>
      </w:rPr>
    </w:lvl>
    <w:lvl w:ilvl="1" w:tplc="FCAAB2E6" w:tentative="1">
      <w:start w:val="1"/>
      <w:numFmt w:val="bullet"/>
      <w:lvlText w:val="•"/>
      <w:lvlJc w:val="left"/>
      <w:pPr>
        <w:tabs>
          <w:tab w:val="num" w:pos="1440"/>
        </w:tabs>
        <w:ind w:left="1440" w:hanging="360"/>
      </w:pPr>
      <w:rPr>
        <w:rFonts w:ascii="Arial" w:hAnsi="Arial" w:hint="default"/>
      </w:rPr>
    </w:lvl>
    <w:lvl w:ilvl="2" w:tplc="9340A04C" w:tentative="1">
      <w:start w:val="1"/>
      <w:numFmt w:val="bullet"/>
      <w:lvlText w:val="•"/>
      <w:lvlJc w:val="left"/>
      <w:pPr>
        <w:tabs>
          <w:tab w:val="num" w:pos="2160"/>
        </w:tabs>
        <w:ind w:left="2160" w:hanging="360"/>
      </w:pPr>
      <w:rPr>
        <w:rFonts w:ascii="Arial" w:hAnsi="Arial" w:hint="default"/>
      </w:rPr>
    </w:lvl>
    <w:lvl w:ilvl="3" w:tplc="1CD807F4" w:tentative="1">
      <w:start w:val="1"/>
      <w:numFmt w:val="bullet"/>
      <w:lvlText w:val="•"/>
      <w:lvlJc w:val="left"/>
      <w:pPr>
        <w:tabs>
          <w:tab w:val="num" w:pos="2880"/>
        </w:tabs>
        <w:ind w:left="2880" w:hanging="360"/>
      </w:pPr>
      <w:rPr>
        <w:rFonts w:ascii="Arial" w:hAnsi="Arial" w:hint="default"/>
      </w:rPr>
    </w:lvl>
    <w:lvl w:ilvl="4" w:tplc="7FF65F0A" w:tentative="1">
      <w:start w:val="1"/>
      <w:numFmt w:val="bullet"/>
      <w:lvlText w:val="•"/>
      <w:lvlJc w:val="left"/>
      <w:pPr>
        <w:tabs>
          <w:tab w:val="num" w:pos="3600"/>
        </w:tabs>
        <w:ind w:left="3600" w:hanging="360"/>
      </w:pPr>
      <w:rPr>
        <w:rFonts w:ascii="Arial" w:hAnsi="Arial" w:hint="default"/>
      </w:rPr>
    </w:lvl>
    <w:lvl w:ilvl="5" w:tplc="95B27AE6" w:tentative="1">
      <w:start w:val="1"/>
      <w:numFmt w:val="bullet"/>
      <w:lvlText w:val="•"/>
      <w:lvlJc w:val="left"/>
      <w:pPr>
        <w:tabs>
          <w:tab w:val="num" w:pos="4320"/>
        </w:tabs>
        <w:ind w:left="4320" w:hanging="360"/>
      </w:pPr>
      <w:rPr>
        <w:rFonts w:ascii="Arial" w:hAnsi="Arial" w:hint="default"/>
      </w:rPr>
    </w:lvl>
    <w:lvl w:ilvl="6" w:tplc="2AF8E066" w:tentative="1">
      <w:start w:val="1"/>
      <w:numFmt w:val="bullet"/>
      <w:lvlText w:val="•"/>
      <w:lvlJc w:val="left"/>
      <w:pPr>
        <w:tabs>
          <w:tab w:val="num" w:pos="5040"/>
        </w:tabs>
        <w:ind w:left="5040" w:hanging="360"/>
      </w:pPr>
      <w:rPr>
        <w:rFonts w:ascii="Arial" w:hAnsi="Arial" w:hint="default"/>
      </w:rPr>
    </w:lvl>
    <w:lvl w:ilvl="7" w:tplc="428A0E5E" w:tentative="1">
      <w:start w:val="1"/>
      <w:numFmt w:val="bullet"/>
      <w:lvlText w:val="•"/>
      <w:lvlJc w:val="left"/>
      <w:pPr>
        <w:tabs>
          <w:tab w:val="num" w:pos="5760"/>
        </w:tabs>
        <w:ind w:left="5760" w:hanging="360"/>
      </w:pPr>
      <w:rPr>
        <w:rFonts w:ascii="Arial" w:hAnsi="Arial" w:hint="default"/>
      </w:rPr>
    </w:lvl>
    <w:lvl w:ilvl="8" w:tplc="A6D26C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B18BA"/>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935C2D"/>
    <w:multiLevelType w:val="hybridMultilevel"/>
    <w:tmpl w:val="C8227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A5516"/>
    <w:multiLevelType w:val="hybridMultilevel"/>
    <w:tmpl w:val="05084AEA"/>
    <w:lvl w:ilvl="0" w:tplc="5D8E63C6">
      <w:start w:val="1"/>
      <w:numFmt w:val="bullet"/>
      <w:lvlText w:val="•"/>
      <w:lvlJc w:val="left"/>
      <w:pPr>
        <w:tabs>
          <w:tab w:val="num" w:pos="720"/>
        </w:tabs>
        <w:ind w:left="720" w:hanging="360"/>
      </w:pPr>
      <w:rPr>
        <w:rFonts w:ascii="Arial" w:hAnsi="Arial" w:hint="default"/>
      </w:rPr>
    </w:lvl>
    <w:lvl w:ilvl="1" w:tplc="2AE01DE6" w:tentative="1">
      <w:start w:val="1"/>
      <w:numFmt w:val="bullet"/>
      <w:lvlText w:val="•"/>
      <w:lvlJc w:val="left"/>
      <w:pPr>
        <w:tabs>
          <w:tab w:val="num" w:pos="1440"/>
        </w:tabs>
        <w:ind w:left="1440" w:hanging="360"/>
      </w:pPr>
      <w:rPr>
        <w:rFonts w:ascii="Arial" w:hAnsi="Arial" w:hint="default"/>
      </w:rPr>
    </w:lvl>
    <w:lvl w:ilvl="2" w:tplc="405C7A6C" w:tentative="1">
      <w:start w:val="1"/>
      <w:numFmt w:val="bullet"/>
      <w:lvlText w:val="•"/>
      <w:lvlJc w:val="left"/>
      <w:pPr>
        <w:tabs>
          <w:tab w:val="num" w:pos="2160"/>
        </w:tabs>
        <w:ind w:left="2160" w:hanging="360"/>
      </w:pPr>
      <w:rPr>
        <w:rFonts w:ascii="Arial" w:hAnsi="Arial" w:hint="default"/>
      </w:rPr>
    </w:lvl>
    <w:lvl w:ilvl="3" w:tplc="F8AA4D4E" w:tentative="1">
      <w:start w:val="1"/>
      <w:numFmt w:val="bullet"/>
      <w:lvlText w:val="•"/>
      <w:lvlJc w:val="left"/>
      <w:pPr>
        <w:tabs>
          <w:tab w:val="num" w:pos="2880"/>
        </w:tabs>
        <w:ind w:left="2880" w:hanging="360"/>
      </w:pPr>
      <w:rPr>
        <w:rFonts w:ascii="Arial" w:hAnsi="Arial" w:hint="default"/>
      </w:rPr>
    </w:lvl>
    <w:lvl w:ilvl="4" w:tplc="1FBAAA76" w:tentative="1">
      <w:start w:val="1"/>
      <w:numFmt w:val="bullet"/>
      <w:lvlText w:val="•"/>
      <w:lvlJc w:val="left"/>
      <w:pPr>
        <w:tabs>
          <w:tab w:val="num" w:pos="3600"/>
        </w:tabs>
        <w:ind w:left="3600" w:hanging="360"/>
      </w:pPr>
      <w:rPr>
        <w:rFonts w:ascii="Arial" w:hAnsi="Arial" w:hint="default"/>
      </w:rPr>
    </w:lvl>
    <w:lvl w:ilvl="5" w:tplc="F8160AB8" w:tentative="1">
      <w:start w:val="1"/>
      <w:numFmt w:val="bullet"/>
      <w:lvlText w:val="•"/>
      <w:lvlJc w:val="left"/>
      <w:pPr>
        <w:tabs>
          <w:tab w:val="num" w:pos="4320"/>
        </w:tabs>
        <w:ind w:left="4320" w:hanging="360"/>
      </w:pPr>
      <w:rPr>
        <w:rFonts w:ascii="Arial" w:hAnsi="Arial" w:hint="default"/>
      </w:rPr>
    </w:lvl>
    <w:lvl w:ilvl="6" w:tplc="837CADE2" w:tentative="1">
      <w:start w:val="1"/>
      <w:numFmt w:val="bullet"/>
      <w:lvlText w:val="•"/>
      <w:lvlJc w:val="left"/>
      <w:pPr>
        <w:tabs>
          <w:tab w:val="num" w:pos="5040"/>
        </w:tabs>
        <w:ind w:left="5040" w:hanging="360"/>
      </w:pPr>
      <w:rPr>
        <w:rFonts w:ascii="Arial" w:hAnsi="Arial" w:hint="default"/>
      </w:rPr>
    </w:lvl>
    <w:lvl w:ilvl="7" w:tplc="64B609D2" w:tentative="1">
      <w:start w:val="1"/>
      <w:numFmt w:val="bullet"/>
      <w:lvlText w:val="•"/>
      <w:lvlJc w:val="left"/>
      <w:pPr>
        <w:tabs>
          <w:tab w:val="num" w:pos="5760"/>
        </w:tabs>
        <w:ind w:left="5760" w:hanging="360"/>
      </w:pPr>
      <w:rPr>
        <w:rFonts w:ascii="Arial" w:hAnsi="Arial" w:hint="default"/>
      </w:rPr>
    </w:lvl>
    <w:lvl w:ilvl="8" w:tplc="1B0851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3201D"/>
    <w:multiLevelType w:val="hybridMultilevel"/>
    <w:tmpl w:val="82D47D00"/>
    <w:lvl w:ilvl="0" w:tplc="081A3C8A">
      <w:start w:val="1"/>
      <w:numFmt w:val="bullet"/>
      <w:lvlText w:val="•"/>
      <w:lvlJc w:val="left"/>
      <w:pPr>
        <w:tabs>
          <w:tab w:val="num" w:pos="720"/>
        </w:tabs>
        <w:ind w:left="720" w:hanging="360"/>
      </w:pPr>
      <w:rPr>
        <w:rFonts w:ascii="Arial" w:hAnsi="Arial" w:hint="default"/>
      </w:rPr>
    </w:lvl>
    <w:lvl w:ilvl="1" w:tplc="D3089B90" w:tentative="1">
      <w:start w:val="1"/>
      <w:numFmt w:val="bullet"/>
      <w:lvlText w:val="•"/>
      <w:lvlJc w:val="left"/>
      <w:pPr>
        <w:tabs>
          <w:tab w:val="num" w:pos="1440"/>
        </w:tabs>
        <w:ind w:left="1440" w:hanging="360"/>
      </w:pPr>
      <w:rPr>
        <w:rFonts w:ascii="Arial" w:hAnsi="Arial" w:hint="default"/>
      </w:rPr>
    </w:lvl>
    <w:lvl w:ilvl="2" w:tplc="70E462AE" w:tentative="1">
      <w:start w:val="1"/>
      <w:numFmt w:val="bullet"/>
      <w:lvlText w:val="•"/>
      <w:lvlJc w:val="left"/>
      <w:pPr>
        <w:tabs>
          <w:tab w:val="num" w:pos="2160"/>
        </w:tabs>
        <w:ind w:left="2160" w:hanging="360"/>
      </w:pPr>
      <w:rPr>
        <w:rFonts w:ascii="Arial" w:hAnsi="Arial" w:hint="default"/>
      </w:rPr>
    </w:lvl>
    <w:lvl w:ilvl="3" w:tplc="2102CF38" w:tentative="1">
      <w:start w:val="1"/>
      <w:numFmt w:val="bullet"/>
      <w:lvlText w:val="•"/>
      <w:lvlJc w:val="left"/>
      <w:pPr>
        <w:tabs>
          <w:tab w:val="num" w:pos="2880"/>
        </w:tabs>
        <w:ind w:left="2880" w:hanging="360"/>
      </w:pPr>
      <w:rPr>
        <w:rFonts w:ascii="Arial" w:hAnsi="Arial" w:hint="default"/>
      </w:rPr>
    </w:lvl>
    <w:lvl w:ilvl="4" w:tplc="383840CE" w:tentative="1">
      <w:start w:val="1"/>
      <w:numFmt w:val="bullet"/>
      <w:lvlText w:val="•"/>
      <w:lvlJc w:val="left"/>
      <w:pPr>
        <w:tabs>
          <w:tab w:val="num" w:pos="3600"/>
        </w:tabs>
        <w:ind w:left="3600" w:hanging="360"/>
      </w:pPr>
      <w:rPr>
        <w:rFonts w:ascii="Arial" w:hAnsi="Arial" w:hint="default"/>
      </w:rPr>
    </w:lvl>
    <w:lvl w:ilvl="5" w:tplc="AEDA62A4" w:tentative="1">
      <w:start w:val="1"/>
      <w:numFmt w:val="bullet"/>
      <w:lvlText w:val="•"/>
      <w:lvlJc w:val="left"/>
      <w:pPr>
        <w:tabs>
          <w:tab w:val="num" w:pos="4320"/>
        </w:tabs>
        <w:ind w:left="4320" w:hanging="360"/>
      </w:pPr>
      <w:rPr>
        <w:rFonts w:ascii="Arial" w:hAnsi="Arial" w:hint="default"/>
      </w:rPr>
    </w:lvl>
    <w:lvl w:ilvl="6" w:tplc="9872C10A" w:tentative="1">
      <w:start w:val="1"/>
      <w:numFmt w:val="bullet"/>
      <w:lvlText w:val="•"/>
      <w:lvlJc w:val="left"/>
      <w:pPr>
        <w:tabs>
          <w:tab w:val="num" w:pos="5040"/>
        </w:tabs>
        <w:ind w:left="5040" w:hanging="360"/>
      </w:pPr>
      <w:rPr>
        <w:rFonts w:ascii="Arial" w:hAnsi="Arial" w:hint="default"/>
      </w:rPr>
    </w:lvl>
    <w:lvl w:ilvl="7" w:tplc="14706CBA" w:tentative="1">
      <w:start w:val="1"/>
      <w:numFmt w:val="bullet"/>
      <w:lvlText w:val="•"/>
      <w:lvlJc w:val="left"/>
      <w:pPr>
        <w:tabs>
          <w:tab w:val="num" w:pos="5760"/>
        </w:tabs>
        <w:ind w:left="5760" w:hanging="360"/>
      </w:pPr>
      <w:rPr>
        <w:rFonts w:ascii="Arial" w:hAnsi="Arial" w:hint="default"/>
      </w:rPr>
    </w:lvl>
    <w:lvl w:ilvl="8" w:tplc="8EF280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644707"/>
    <w:multiLevelType w:val="hybridMultilevel"/>
    <w:tmpl w:val="1730F56C"/>
    <w:lvl w:ilvl="0" w:tplc="F41C76FC">
      <w:start w:val="1"/>
      <w:numFmt w:val="bullet"/>
      <w:lvlText w:val="•"/>
      <w:lvlJc w:val="left"/>
      <w:pPr>
        <w:tabs>
          <w:tab w:val="num" w:pos="720"/>
        </w:tabs>
        <w:ind w:left="720" w:hanging="360"/>
      </w:pPr>
      <w:rPr>
        <w:rFonts w:ascii="Arial" w:hAnsi="Arial" w:hint="default"/>
      </w:rPr>
    </w:lvl>
    <w:lvl w:ilvl="1" w:tplc="2A2AE108">
      <w:start w:val="85"/>
      <w:numFmt w:val="bullet"/>
      <w:lvlText w:val=""/>
      <w:lvlJc w:val="left"/>
      <w:pPr>
        <w:tabs>
          <w:tab w:val="num" w:pos="1440"/>
        </w:tabs>
        <w:ind w:left="1440" w:hanging="360"/>
      </w:pPr>
      <w:rPr>
        <w:rFonts w:ascii="Wingdings" w:hAnsi="Wingdings" w:hint="default"/>
      </w:rPr>
    </w:lvl>
    <w:lvl w:ilvl="2" w:tplc="97C264B0" w:tentative="1">
      <w:start w:val="1"/>
      <w:numFmt w:val="bullet"/>
      <w:lvlText w:val="•"/>
      <w:lvlJc w:val="left"/>
      <w:pPr>
        <w:tabs>
          <w:tab w:val="num" w:pos="2160"/>
        </w:tabs>
        <w:ind w:left="2160" w:hanging="360"/>
      </w:pPr>
      <w:rPr>
        <w:rFonts w:ascii="Arial" w:hAnsi="Arial" w:hint="default"/>
      </w:rPr>
    </w:lvl>
    <w:lvl w:ilvl="3" w:tplc="2F982B6A" w:tentative="1">
      <w:start w:val="1"/>
      <w:numFmt w:val="bullet"/>
      <w:lvlText w:val="•"/>
      <w:lvlJc w:val="left"/>
      <w:pPr>
        <w:tabs>
          <w:tab w:val="num" w:pos="2880"/>
        </w:tabs>
        <w:ind w:left="2880" w:hanging="360"/>
      </w:pPr>
      <w:rPr>
        <w:rFonts w:ascii="Arial" w:hAnsi="Arial" w:hint="default"/>
      </w:rPr>
    </w:lvl>
    <w:lvl w:ilvl="4" w:tplc="F8325EA6" w:tentative="1">
      <w:start w:val="1"/>
      <w:numFmt w:val="bullet"/>
      <w:lvlText w:val="•"/>
      <w:lvlJc w:val="left"/>
      <w:pPr>
        <w:tabs>
          <w:tab w:val="num" w:pos="3600"/>
        </w:tabs>
        <w:ind w:left="3600" w:hanging="360"/>
      </w:pPr>
      <w:rPr>
        <w:rFonts w:ascii="Arial" w:hAnsi="Arial" w:hint="default"/>
      </w:rPr>
    </w:lvl>
    <w:lvl w:ilvl="5" w:tplc="6DA00532" w:tentative="1">
      <w:start w:val="1"/>
      <w:numFmt w:val="bullet"/>
      <w:lvlText w:val="•"/>
      <w:lvlJc w:val="left"/>
      <w:pPr>
        <w:tabs>
          <w:tab w:val="num" w:pos="4320"/>
        </w:tabs>
        <w:ind w:left="4320" w:hanging="360"/>
      </w:pPr>
      <w:rPr>
        <w:rFonts w:ascii="Arial" w:hAnsi="Arial" w:hint="default"/>
      </w:rPr>
    </w:lvl>
    <w:lvl w:ilvl="6" w:tplc="97EEFB12" w:tentative="1">
      <w:start w:val="1"/>
      <w:numFmt w:val="bullet"/>
      <w:lvlText w:val="•"/>
      <w:lvlJc w:val="left"/>
      <w:pPr>
        <w:tabs>
          <w:tab w:val="num" w:pos="5040"/>
        </w:tabs>
        <w:ind w:left="5040" w:hanging="360"/>
      </w:pPr>
      <w:rPr>
        <w:rFonts w:ascii="Arial" w:hAnsi="Arial" w:hint="default"/>
      </w:rPr>
    </w:lvl>
    <w:lvl w:ilvl="7" w:tplc="79F06F0A" w:tentative="1">
      <w:start w:val="1"/>
      <w:numFmt w:val="bullet"/>
      <w:lvlText w:val="•"/>
      <w:lvlJc w:val="left"/>
      <w:pPr>
        <w:tabs>
          <w:tab w:val="num" w:pos="5760"/>
        </w:tabs>
        <w:ind w:left="5760" w:hanging="360"/>
      </w:pPr>
      <w:rPr>
        <w:rFonts w:ascii="Arial" w:hAnsi="Arial" w:hint="default"/>
      </w:rPr>
    </w:lvl>
    <w:lvl w:ilvl="8" w:tplc="6B8EB9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994702"/>
    <w:multiLevelType w:val="hybridMultilevel"/>
    <w:tmpl w:val="BB6822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C45182"/>
    <w:multiLevelType w:val="hybridMultilevel"/>
    <w:tmpl w:val="39D27C40"/>
    <w:lvl w:ilvl="0" w:tplc="05421BA4">
      <w:start w:val="1"/>
      <w:numFmt w:val="bullet"/>
      <w:lvlText w:val=""/>
      <w:lvlJc w:val="left"/>
      <w:pPr>
        <w:tabs>
          <w:tab w:val="num" w:pos="720"/>
        </w:tabs>
        <w:ind w:left="720" w:hanging="360"/>
      </w:pPr>
      <w:rPr>
        <w:rFonts w:ascii="Wingdings" w:hAnsi="Wingdings" w:hint="default"/>
      </w:rPr>
    </w:lvl>
    <w:lvl w:ilvl="1" w:tplc="CC964238">
      <w:start w:val="302"/>
      <w:numFmt w:val="bullet"/>
      <w:lvlText w:val="o"/>
      <w:lvlJc w:val="left"/>
      <w:pPr>
        <w:tabs>
          <w:tab w:val="num" w:pos="1440"/>
        </w:tabs>
        <w:ind w:left="1440" w:hanging="360"/>
      </w:pPr>
      <w:rPr>
        <w:rFonts w:ascii="Courier New" w:hAnsi="Courier New" w:hint="default"/>
      </w:rPr>
    </w:lvl>
    <w:lvl w:ilvl="2" w:tplc="BE28A15A" w:tentative="1">
      <w:start w:val="1"/>
      <w:numFmt w:val="bullet"/>
      <w:lvlText w:val=""/>
      <w:lvlJc w:val="left"/>
      <w:pPr>
        <w:tabs>
          <w:tab w:val="num" w:pos="2160"/>
        </w:tabs>
        <w:ind w:left="2160" w:hanging="360"/>
      </w:pPr>
      <w:rPr>
        <w:rFonts w:ascii="Wingdings" w:hAnsi="Wingdings" w:hint="default"/>
      </w:rPr>
    </w:lvl>
    <w:lvl w:ilvl="3" w:tplc="83446544" w:tentative="1">
      <w:start w:val="1"/>
      <w:numFmt w:val="bullet"/>
      <w:lvlText w:val=""/>
      <w:lvlJc w:val="left"/>
      <w:pPr>
        <w:tabs>
          <w:tab w:val="num" w:pos="2880"/>
        </w:tabs>
        <w:ind w:left="2880" w:hanging="360"/>
      </w:pPr>
      <w:rPr>
        <w:rFonts w:ascii="Wingdings" w:hAnsi="Wingdings" w:hint="default"/>
      </w:rPr>
    </w:lvl>
    <w:lvl w:ilvl="4" w:tplc="81668C98" w:tentative="1">
      <w:start w:val="1"/>
      <w:numFmt w:val="bullet"/>
      <w:lvlText w:val=""/>
      <w:lvlJc w:val="left"/>
      <w:pPr>
        <w:tabs>
          <w:tab w:val="num" w:pos="3600"/>
        </w:tabs>
        <w:ind w:left="3600" w:hanging="360"/>
      </w:pPr>
      <w:rPr>
        <w:rFonts w:ascii="Wingdings" w:hAnsi="Wingdings" w:hint="default"/>
      </w:rPr>
    </w:lvl>
    <w:lvl w:ilvl="5" w:tplc="408A53CA" w:tentative="1">
      <w:start w:val="1"/>
      <w:numFmt w:val="bullet"/>
      <w:lvlText w:val=""/>
      <w:lvlJc w:val="left"/>
      <w:pPr>
        <w:tabs>
          <w:tab w:val="num" w:pos="4320"/>
        </w:tabs>
        <w:ind w:left="4320" w:hanging="360"/>
      </w:pPr>
      <w:rPr>
        <w:rFonts w:ascii="Wingdings" w:hAnsi="Wingdings" w:hint="default"/>
      </w:rPr>
    </w:lvl>
    <w:lvl w:ilvl="6" w:tplc="E13A0946" w:tentative="1">
      <w:start w:val="1"/>
      <w:numFmt w:val="bullet"/>
      <w:lvlText w:val=""/>
      <w:lvlJc w:val="left"/>
      <w:pPr>
        <w:tabs>
          <w:tab w:val="num" w:pos="5040"/>
        </w:tabs>
        <w:ind w:left="5040" w:hanging="360"/>
      </w:pPr>
      <w:rPr>
        <w:rFonts w:ascii="Wingdings" w:hAnsi="Wingdings" w:hint="default"/>
      </w:rPr>
    </w:lvl>
    <w:lvl w:ilvl="7" w:tplc="31B2C0C6" w:tentative="1">
      <w:start w:val="1"/>
      <w:numFmt w:val="bullet"/>
      <w:lvlText w:val=""/>
      <w:lvlJc w:val="left"/>
      <w:pPr>
        <w:tabs>
          <w:tab w:val="num" w:pos="5760"/>
        </w:tabs>
        <w:ind w:left="5760" w:hanging="360"/>
      </w:pPr>
      <w:rPr>
        <w:rFonts w:ascii="Wingdings" w:hAnsi="Wingdings" w:hint="default"/>
      </w:rPr>
    </w:lvl>
    <w:lvl w:ilvl="8" w:tplc="1E806C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A3FE1"/>
    <w:multiLevelType w:val="hybridMultilevel"/>
    <w:tmpl w:val="CCB49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9B045D"/>
    <w:multiLevelType w:val="hybridMultilevel"/>
    <w:tmpl w:val="27C2BA3C"/>
    <w:lvl w:ilvl="0" w:tplc="061494A6">
      <w:start w:val="1"/>
      <w:numFmt w:val="bullet"/>
      <w:lvlText w:val=""/>
      <w:lvlJc w:val="left"/>
      <w:pPr>
        <w:tabs>
          <w:tab w:val="num" w:pos="720"/>
        </w:tabs>
        <w:ind w:left="720" w:hanging="360"/>
      </w:pPr>
      <w:rPr>
        <w:rFonts w:ascii="Wingdings" w:hAnsi="Wingdings" w:hint="default"/>
      </w:rPr>
    </w:lvl>
    <w:lvl w:ilvl="1" w:tplc="237EF666" w:tentative="1">
      <w:start w:val="1"/>
      <w:numFmt w:val="bullet"/>
      <w:lvlText w:val=""/>
      <w:lvlJc w:val="left"/>
      <w:pPr>
        <w:tabs>
          <w:tab w:val="num" w:pos="1440"/>
        </w:tabs>
        <w:ind w:left="1440" w:hanging="360"/>
      </w:pPr>
      <w:rPr>
        <w:rFonts w:ascii="Wingdings" w:hAnsi="Wingdings" w:hint="default"/>
      </w:rPr>
    </w:lvl>
    <w:lvl w:ilvl="2" w:tplc="46D26364" w:tentative="1">
      <w:start w:val="1"/>
      <w:numFmt w:val="bullet"/>
      <w:lvlText w:val=""/>
      <w:lvlJc w:val="left"/>
      <w:pPr>
        <w:tabs>
          <w:tab w:val="num" w:pos="2160"/>
        </w:tabs>
        <w:ind w:left="2160" w:hanging="360"/>
      </w:pPr>
      <w:rPr>
        <w:rFonts w:ascii="Wingdings" w:hAnsi="Wingdings" w:hint="default"/>
      </w:rPr>
    </w:lvl>
    <w:lvl w:ilvl="3" w:tplc="7A54674E" w:tentative="1">
      <w:start w:val="1"/>
      <w:numFmt w:val="bullet"/>
      <w:lvlText w:val=""/>
      <w:lvlJc w:val="left"/>
      <w:pPr>
        <w:tabs>
          <w:tab w:val="num" w:pos="2880"/>
        </w:tabs>
        <w:ind w:left="2880" w:hanging="360"/>
      </w:pPr>
      <w:rPr>
        <w:rFonts w:ascii="Wingdings" w:hAnsi="Wingdings" w:hint="default"/>
      </w:rPr>
    </w:lvl>
    <w:lvl w:ilvl="4" w:tplc="981AA8E8" w:tentative="1">
      <w:start w:val="1"/>
      <w:numFmt w:val="bullet"/>
      <w:lvlText w:val=""/>
      <w:lvlJc w:val="left"/>
      <w:pPr>
        <w:tabs>
          <w:tab w:val="num" w:pos="3600"/>
        </w:tabs>
        <w:ind w:left="3600" w:hanging="360"/>
      </w:pPr>
      <w:rPr>
        <w:rFonts w:ascii="Wingdings" w:hAnsi="Wingdings" w:hint="default"/>
      </w:rPr>
    </w:lvl>
    <w:lvl w:ilvl="5" w:tplc="70D8B034" w:tentative="1">
      <w:start w:val="1"/>
      <w:numFmt w:val="bullet"/>
      <w:lvlText w:val=""/>
      <w:lvlJc w:val="left"/>
      <w:pPr>
        <w:tabs>
          <w:tab w:val="num" w:pos="4320"/>
        </w:tabs>
        <w:ind w:left="4320" w:hanging="360"/>
      </w:pPr>
      <w:rPr>
        <w:rFonts w:ascii="Wingdings" w:hAnsi="Wingdings" w:hint="default"/>
      </w:rPr>
    </w:lvl>
    <w:lvl w:ilvl="6" w:tplc="61AA4FE0" w:tentative="1">
      <w:start w:val="1"/>
      <w:numFmt w:val="bullet"/>
      <w:lvlText w:val=""/>
      <w:lvlJc w:val="left"/>
      <w:pPr>
        <w:tabs>
          <w:tab w:val="num" w:pos="5040"/>
        </w:tabs>
        <w:ind w:left="5040" w:hanging="360"/>
      </w:pPr>
      <w:rPr>
        <w:rFonts w:ascii="Wingdings" w:hAnsi="Wingdings" w:hint="default"/>
      </w:rPr>
    </w:lvl>
    <w:lvl w:ilvl="7" w:tplc="C3CE6E3E" w:tentative="1">
      <w:start w:val="1"/>
      <w:numFmt w:val="bullet"/>
      <w:lvlText w:val=""/>
      <w:lvlJc w:val="left"/>
      <w:pPr>
        <w:tabs>
          <w:tab w:val="num" w:pos="5760"/>
        </w:tabs>
        <w:ind w:left="5760" w:hanging="360"/>
      </w:pPr>
      <w:rPr>
        <w:rFonts w:ascii="Wingdings" w:hAnsi="Wingdings" w:hint="default"/>
      </w:rPr>
    </w:lvl>
    <w:lvl w:ilvl="8" w:tplc="CC1E48F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D005AC"/>
    <w:multiLevelType w:val="hybridMultilevel"/>
    <w:tmpl w:val="7DC8B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3A2ED5"/>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7A1BD0"/>
    <w:multiLevelType w:val="hybridMultilevel"/>
    <w:tmpl w:val="66D8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C731B7"/>
    <w:multiLevelType w:val="hybridMultilevel"/>
    <w:tmpl w:val="10CA7BD8"/>
    <w:lvl w:ilvl="0" w:tplc="A252A268">
      <w:start w:val="1"/>
      <w:numFmt w:val="bullet"/>
      <w:lvlText w:val="•"/>
      <w:lvlJc w:val="left"/>
      <w:pPr>
        <w:tabs>
          <w:tab w:val="num" w:pos="720"/>
        </w:tabs>
        <w:ind w:left="720" w:hanging="360"/>
      </w:pPr>
      <w:rPr>
        <w:rFonts w:ascii="Arial" w:hAnsi="Arial" w:hint="default"/>
      </w:rPr>
    </w:lvl>
    <w:lvl w:ilvl="1" w:tplc="216C7710" w:tentative="1">
      <w:start w:val="1"/>
      <w:numFmt w:val="bullet"/>
      <w:lvlText w:val="•"/>
      <w:lvlJc w:val="left"/>
      <w:pPr>
        <w:tabs>
          <w:tab w:val="num" w:pos="1440"/>
        </w:tabs>
        <w:ind w:left="1440" w:hanging="360"/>
      </w:pPr>
      <w:rPr>
        <w:rFonts w:ascii="Arial" w:hAnsi="Arial" w:hint="default"/>
      </w:rPr>
    </w:lvl>
    <w:lvl w:ilvl="2" w:tplc="357AD60C" w:tentative="1">
      <w:start w:val="1"/>
      <w:numFmt w:val="bullet"/>
      <w:lvlText w:val="•"/>
      <w:lvlJc w:val="left"/>
      <w:pPr>
        <w:tabs>
          <w:tab w:val="num" w:pos="2160"/>
        </w:tabs>
        <w:ind w:left="2160" w:hanging="360"/>
      </w:pPr>
      <w:rPr>
        <w:rFonts w:ascii="Arial" w:hAnsi="Arial" w:hint="default"/>
      </w:rPr>
    </w:lvl>
    <w:lvl w:ilvl="3" w:tplc="3F8A0C06" w:tentative="1">
      <w:start w:val="1"/>
      <w:numFmt w:val="bullet"/>
      <w:lvlText w:val="•"/>
      <w:lvlJc w:val="left"/>
      <w:pPr>
        <w:tabs>
          <w:tab w:val="num" w:pos="2880"/>
        </w:tabs>
        <w:ind w:left="2880" w:hanging="360"/>
      </w:pPr>
      <w:rPr>
        <w:rFonts w:ascii="Arial" w:hAnsi="Arial" w:hint="default"/>
      </w:rPr>
    </w:lvl>
    <w:lvl w:ilvl="4" w:tplc="B3CC264C" w:tentative="1">
      <w:start w:val="1"/>
      <w:numFmt w:val="bullet"/>
      <w:lvlText w:val="•"/>
      <w:lvlJc w:val="left"/>
      <w:pPr>
        <w:tabs>
          <w:tab w:val="num" w:pos="3600"/>
        </w:tabs>
        <w:ind w:left="3600" w:hanging="360"/>
      </w:pPr>
      <w:rPr>
        <w:rFonts w:ascii="Arial" w:hAnsi="Arial" w:hint="default"/>
      </w:rPr>
    </w:lvl>
    <w:lvl w:ilvl="5" w:tplc="AC7A6586" w:tentative="1">
      <w:start w:val="1"/>
      <w:numFmt w:val="bullet"/>
      <w:lvlText w:val="•"/>
      <w:lvlJc w:val="left"/>
      <w:pPr>
        <w:tabs>
          <w:tab w:val="num" w:pos="4320"/>
        </w:tabs>
        <w:ind w:left="4320" w:hanging="360"/>
      </w:pPr>
      <w:rPr>
        <w:rFonts w:ascii="Arial" w:hAnsi="Arial" w:hint="default"/>
      </w:rPr>
    </w:lvl>
    <w:lvl w:ilvl="6" w:tplc="2B2C9D2E" w:tentative="1">
      <w:start w:val="1"/>
      <w:numFmt w:val="bullet"/>
      <w:lvlText w:val="•"/>
      <w:lvlJc w:val="left"/>
      <w:pPr>
        <w:tabs>
          <w:tab w:val="num" w:pos="5040"/>
        </w:tabs>
        <w:ind w:left="5040" w:hanging="360"/>
      </w:pPr>
      <w:rPr>
        <w:rFonts w:ascii="Arial" w:hAnsi="Arial" w:hint="default"/>
      </w:rPr>
    </w:lvl>
    <w:lvl w:ilvl="7" w:tplc="71EE4420" w:tentative="1">
      <w:start w:val="1"/>
      <w:numFmt w:val="bullet"/>
      <w:lvlText w:val="•"/>
      <w:lvlJc w:val="left"/>
      <w:pPr>
        <w:tabs>
          <w:tab w:val="num" w:pos="5760"/>
        </w:tabs>
        <w:ind w:left="5760" w:hanging="360"/>
      </w:pPr>
      <w:rPr>
        <w:rFonts w:ascii="Arial" w:hAnsi="Arial" w:hint="default"/>
      </w:rPr>
    </w:lvl>
    <w:lvl w:ilvl="8" w:tplc="E0F01C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9D64AC"/>
    <w:multiLevelType w:val="hybridMultilevel"/>
    <w:tmpl w:val="AA9EEFAC"/>
    <w:lvl w:ilvl="0" w:tplc="51E06ABE">
      <w:start w:val="1"/>
      <w:numFmt w:val="bullet"/>
      <w:lvlText w:val="•"/>
      <w:lvlJc w:val="left"/>
      <w:pPr>
        <w:tabs>
          <w:tab w:val="num" w:pos="720"/>
        </w:tabs>
        <w:ind w:left="720" w:hanging="360"/>
      </w:pPr>
      <w:rPr>
        <w:rFonts w:ascii="Arial" w:hAnsi="Arial" w:hint="default"/>
      </w:rPr>
    </w:lvl>
    <w:lvl w:ilvl="1" w:tplc="683E8A8E" w:tentative="1">
      <w:start w:val="1"/>
      <w:numFmt w:val="bullet"/>
      <w:lvlText w:val="•"/>
      <w:lvlJc w:val="left"/>
      <w:pPr>
        <w:tabs>
          <w:tab w:val="num" w:pos="1440"/>
        </w:tabs>
        <w:ind w:left="1440" w:hanging="360"/>
      </w:pPr>
      <w:rPr>
        <w:rFonts w:ascii="Arial" w:hAnsi="Arial" w:hint="default"/>
      </w:rPr>
    </w:lvl>
    <w:lvl w:ilvl="2" w:tplc="F4AAA2A0" w:tentative="1">
      <w:start w:val="1"/>
      <w:numFmt w:val="bullet"/>
      <w:lvlText w:val="•"/>
      <w:lvlJc w:val="left"/>
      <w:pPr>
        <w:tabs>
          <w:tab w:val="num" w:pos="2160"/>
        </w:tabs>
        <w:ind w:left="2160" w:hanging="360"/>
      </w:pPr>
      <w:rPr>
        <w:rFonts w:ascii="Arial" w:hAnsi="Arial" w:hint="default"/>
      </w:rPr>
    </w:lvl>
    <w:lvl w:ilvl="3" w:tplc="48BEFB54" w:tentative="1">
      <w:start w:val="1"/>
      <w:numFmt w:val="bullet"/>
      <w:lvlText w:val="•"/>
      <w:lvlJc w:val="left"/>
      <w:pPr>
        <w:tabs>
          <w:tab w:val="num" w:pos="2880"/>
        </w:tabs>
        <w:ind w:left="2880" w:hanging="360"/>
      </w:pPr>
      <w:rPr>
        <w:rFonts w:ascii="Arial" w:hAnsi="Arial" w:hint="default"/>
      </w:rPr>
    </w:lvl>
    <w:lvl w:ilvl="4" w:tplc="78F4CA9A" w:tentative="1">
      <w:start w:val="1"/>
      <w:numFmt w:val="bullet"/>
      <w:lvlText w:val="•"/>
      <w:lvlJc w:val="left"/>
      <w:pPr>
        <w:tabs>
          <w:tab w:val="num" w:pos="3600"/>
        </w:tabs>
        <w:ind w:left="3600" w:hanging="360"/>
      </w:pPr>
      <w:rPr>
        <w:rFonts w:ascii="Arial" w:hAnsi="Arial" w:hint="default"/>
      </w:rPr>
    </w:lvl>
    <w:lvl w:ilvl="5" w:tplc="FC20EB52" w:tentative="1">
      <w:start w:val="1"/>
      <w:numFmt w:val="bullet"/>
      <w:lvlText w:val="•"/>
      <w:lvlJc w:val="left"/>
      <w:pPr>
        <w:tabs>
          <w:tab w:val="num" w:pos="4320"/>
        </w:tabs>
        <w:ind w:left="4320" w:hanging="360"/>
      </w:pPr>
      <w:rPr>
        <w:rFonts w:ascii="Arial" w:hAnsi="Arial" w:hint="default"/>
      </w:rPr>
    </w:lvl>
    <w:lvl w:ilvl="6" w:tplc="39721F5E" w:tentative="1">
      <w:start w:val="1"/>
      <w:numFmt w:val="bullet"/>
      <w:lvlText w:val="•"/>
      <w:lvlJc w:val="left"/>
      <w:pPr>
        <w:tabs>
          <w:tab w:val="num" w:pos="5040"/>
        </w:tabs>
        <w:ind w:left="5040" w:hanging="360"/>
      </w:pPr>
      <w:rPr>
        <w:rFonts w:ascii="Arial" w:hAnsi="Arial" w:hint="default"/>
      </w:rPr>
    </w:lvl>
    <w:lvl w:ilvl="7" w:tplc="C1AEA19A" w:tentative="1">
      <w:start w:val="1"/>
      <w:numFmt w:val="bullet"/>
      <w:lvlText w:val="•"/>
      <w:lvlJc w:val="left"/>
      <w:pPr>
        <w:tabs>
          <w:tab w:val="num" w:pos="5760"/>
        </w:tabs>
        <w:ind w:left="5760" w:hanging="360"/>
      </w:pPr>
      <w:rPr>
        <w:rFonts w:ascii="Arial" w:hAnsi="Arial" w:hint="default"/>
      </w:rPr>
    </w:lvl>
    <w:lvl w:ilvl="8" w:tplc="0896C3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DC4D0F"/>
    <w:multiLevelType w:val="hybridMultilevel"/>
    <w:tmpl w:val="17BE24B0"/>
    <w:lvl w:ilvl="0" w:tplc="0A025EA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BE0EFD"/>
    <w:multiLevelType w:val="hybridMultilevel"/>
    <w:tmpl w:val="732E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C36058"/>
    <w:multiLevelType w:val="hybridMultilevel"/>
    <w:tmpl w:val="BADE7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7A2E03"/>
    <w:multiLevelType w:val="hybridMultilevel"/>
    <w:tmpl w:val="BF166838"/>
    <w:lvl w:ilvl="0" w:tplc="A0460C6C">
      <w:start w:val="1"/>
      <w:numFmt w:val="bullet"/>
      <w:lvlText w:val="•"/>
      <w:lvlJc w:val="left"/>
      <w:pPr>
        <w:tabs>
          <w:tab w:val="num" w:pos="720"/>
        </w:tabs>
        <w:ind w:left="720" w:hanging="360"/>
      </w:pPr>
      <w:rPr>
        <w:rFonts w:ascii="Arial" w:hAnsi="Arial" w:hint="default"/>
      </w:rPr>
    </w:lvl>
    <w:lvl w:ilvl="1" w:tplc="EBFE0B6E" w:tentative="1">
      <w:start w:val="1"/>
      <w:numFmt w:val="bullet"/>
      <w:lvlText w:val="•"/>
      <w:lvlJc w:val="left"/>
      <w:pPr>
        <w:tabs>
          <w:tab w:val="num" w:pos="1440"/>
        </w:tabs>
        <w:ind w:left="1440" w:hanging="360"/>
      </w:pPr>
      <w:rPr>
        <w:rFonts w:ascii="Arial" w:hAnsi="Arial" w:hint="default"/>
      </w:rPr>
    </w:lvl>
    <w:lvl w:ilvl="2" w:tplc="F4C4AF54" w:tentative="1">
      <w:start w:val="1"/>
      <w:numFmt w:val="bullet"/>
      <w:lvlText w:val="•"/>
      <w:lvlJc w:val="left"/>
      <w:pPr>
        <w:tabs>
          <w:tab w:val="num" w:pos="2160"/>
        </w:tabs>
        <w:ind w:left="2160" w:hanging="360"/>
      </w:pPr>
      <w:rPr>
        <w:rFonts w:ascii="Arial" w:hAnsi="Arial" w:hint="default"/>
      </w:rPr>
    </w:lvl>
    <w:lvl w:ilvl="3" w:tplc="D156585A" w:tentative="1">
      <w:start w:val="1"/>
      <w:numFmt w:val="bullet"/>
      <w:lvlText w:val="•"/>
      <w:lvlJc w:val="left"/>
      <w:pPr>
        <w:tabs>
          <w:tab w:val="num" w:pos="2880"/>
        </w:tabs>
        <w:ind w:left="2880" w:hanging="360"/>
      </w:pPr>
      <w:rPr>
        <w:rFonts w:ascii="Arial" w:hAnsi="Arial" w:hint="default"/>
      </w:rPr>
    </w:lvl>
    <w:lvl w:ilvl="4" w:tplc="DEF88F9E" w:tentative="1">
      <w:start w:val="1"/>
      <w:numFmt w:val="bullet"/>
      <w:lvlText w:val="•"/>
      <w:lvlJc w:val="left"/>
      <w:pPr>
        <w:tabs>
          <w:tab w:val="num" w:pos="3600"/>
        </w:tabs>
        <w:ind w:left="3600" w:hanging="360"/>
      </w:pPr>
      <w:rPr>
        <w:rFonts w:ascii="Arial" w:hAnsi="Arial" w:hint="default"/>
      </w:rPr>
    </w:lvl>
    <w:lvl w:ilvl="5" w:tplc="0298C998" w:tentative="1">
      <w:start w:val="1"/>
      <w:numFmt w:val="bullet"/>
      <w:lvlText w:val="•"/>
      <w:lvlJc w:val="left"/>
      <w:pPr>
        <w:tabs>
          <w:tab w:val="num" w:pos="4320"/>
        </w:tabs>
        <w:ind w:left="4320" w:hanging="360"/>
      </w:pPr>
      <w:rPr>
        <w:rFonts w:ascii="Arial" w:hAnsi="Arial" w:hint="default"/>
      </w:rPr>
    </w:lvl>
    <w:lvl w:ilvl="6" w:tplc="8384F34A" w:tentative="1">
      <w:start w:val="1"/>
      <w:numFmt w:val="bullet"/>
      <w:lvlText w:val="•"/>
      <w:lvlJc w:val="left"/>
      <w:pPr>
        <w:tabs>
          <w:tab w:val="num" w:pos="5040"/>
        </w:tabs>
        <w:ind w:left="5040" w:hanging="360"/>
      </w:pPr>
      <w:rPr>
        <w:rFonts w:ascii="Arial" w:hAnsi="Arial" w:hint="default"/>
      </w:rPr>
    </w:lvl>
    <w:lvl w:ilvl="7" w:tplc="074E8974" w:tentative="1">
      <w:start w:val="1"/>
      <w:numFmt w:val="bullet"/>
      <w:lvlText w:val="•"/>
      <w:lvlJc w:val="left"/>
      <w:pPr>
        <w:tabs>
          <w:tab w:val="num" w:pos="5760"/>
        </w:tabs>
        <w:ind w:left="5760" w:hanging="360"/>
      </w:pPr>
      <w:rPr>
        <w:rFonts w:ascii="Arial" w:hAnsi="Arial" w:hint="default"/>
      </w:rPr>
    </w:lvl>
    <w:lvl w:ilvl="8" w:tplc="D2AA5A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980906"/>
    <w:multiLevelType w:val="hybridMultilevel"/>
    <w:tmpl w:val="370AE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7C3A21"/>
    <w:multiLevelType w:val="hybridMultilevel"/>
    <w:tmpl w:val="9F04F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2"/>
  </w:num>
  <w:num w:numId="4">
    <w:abstractNumId w:val="21"/>
  </w:num>
  <w:num w:numId="5">
    <w:abstractNumId w:val="25"/>
  </w:num>
  <w:num w:numId="6">
    <w:abstractNumId w:val="10"/>
  </w:num>
  <w:num w:numId="7">
    <w:abstractNumId w:val="7"/>
  </w:num>
  <w:num w:numId="8">
    <w:abstractNumId w:val="24"/>
  </w:num>
  <w:num w:numId="9">
    <w:abstractNumId w:val="18"/>
  </w:num>
  <w:num w:numId="10">
    <w:abstractNumId w:val="8"/>
  </w:num>
  <w:num w:numId="11">
    <w:abstractNumId w:val="6"/>
  </w:num>
  <w:num w:numId="12">
    <w:abstractNumId w:val="2"/>
  </w:num>
  <w:num w:numId="13">
    <w:abstractNumId w:val="23"/>
  </w:num>
  <w:num w:numId="14">
    <w:abstractNumId w:val="19"/>
  </w:num>
  <w:num w:numId="15">
    <w:abstractNumId w:val="0"/>
  </w:num>
  <w:num w:numId="16">
    <w:abstractNumId w:val="13"/>
  </w:num>
  <w:num w:numId="17">
    <w:abstractNumId w:val="15"/>
  </w:num>
  <w:num w:numId="18">
    <w:abstractNumId w:val="4"/>
  </w:num>
  <w:num w:numId="19">
    <w:abstractNumId w:val="17"/>
  </w:num>
  <w:num w:numId="20">
    <w:abstractNumId w:val="9"/>
  </w:num>
  <w:num w:numId="21">
    <w:abstractNumId w:val="27"/>
  </w:num>
  <w:num w:numId="22">
    <w:abstractNumId w:val="1"/>
  </w:num>
  <w:num w:numId="23">
    <w:abstractNumId w:val="3"/>
  </w:num>
  <w:num w:numId="24">
    <w:abstractNumId w:val="22"/>
  </w:num>
  <w:num w:numId="25">
    <w:abstractNumId w:val="5"/>
  </w:num>
  <w:num w:numId="26">
    <w:abstractNumId w:val="14"/>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9D"/>
    <w:rsid w:val="00010FA2"/>
    <w:rsid w:val="000207AB"/>
    <w:rsid w:val="00032D70"/>
    <w:rsid w:val="000569CB"/>
    <w:rsid w:val="00061C3A"/>
    <w:rsid w:val="00081B92"/>
    <w:rsid w:val="000A5F83"/>
    <w:rsid w:val="000E083B"/>
    <w:rsid w:val="000F1CED"/>
    <w:rsid w:val="00101779"/>
    <w:rsid w:val="001113A9"/>
    <w:rsid w:val="00115773"/>
    <w:rsid w:val="00135775"/>
    <w:rsid w:val="001445E4"/>
    <w:rsid w:val="001A2E91"/>
    <w:rsid w:val="001C0283"/>
    <w:rsid w:val="001F2B82"/>
    <w:rsid w:val="001F6AE5"/>
    <w:rsid w:val="002044DE"/>
    <w:rsid w:val="0023030F"/>
    <w:rsid w:val="00235A82"/>
    <w:rsid w:val="00253572"/>
    <w:rsid w:val="002651D3"/>
    <w:rsid w:val="00273CA9"/>
    <w:rsid w:val="00290A7C"/>
    <w:rsid w:val="002A4AE3"/>
    <w:rsid w:val="002B1A98"/>
    <w:rsid w:val="002B5391"/>
    <w:rsid w:val="002C24CB"/>
    <w:rsid w:val="002D1644"/>
    <w:rsid w:val="002E50B2"/>
    <w:rsid w:val="00317BD5"/>
    <w:rsid w:val="00347B7A"/>
    <w:rsid w:val="00367B6C"/>
    <w:rsid w:val="00374180"/>
    <w:rsid w:val="003B5A42"/>
    <w:rsid w:val="003C1847"/>
    <w:rsid w:val="0044172E"/>
    <w:rsid w:val="00444F18"/>
    <w:rsid w:val="0049445D"/>
    <w:rsid w:val="00497981"/>
    <w:rsid w:val="004F0265"/>
    <w:rsid w:val="00515C7A"/>
    <w:rsid w:val="00542181"/>
    <w:rsid w:val="00583DE6"/>
    <w:rsid w:val="005A3588"/>
    <w:rsid w:val="005B06D3"/>
    <w:rsid w:val="005E232D"/>
    <w:rsid w:val="005E6F4D"/>
    <w:rsid w:val="0060003D"/>
    <w:rsid w:val="00604BB2"/>
    <w:rsid w:val="00605D98"/>
    <w:rsid w:val="006A442E"/>
    <w:rsid w:val="006C3819"/>
    <w:rsid w:val="006E421F"/>
    <w:rsid w:val="0070737B"/>
    <w:rsid w:val="00714C97"/>
    <w:rsid w:val="00723DCA"/>
    <w:rsid w:val="007404EC"/>
    <w:rsid w:val="00764EF6"/>
    <w:rsid w:val="007850F8"/>
    <w:rsid w:val="007A1ECB"/>
    <w:rsid w:val="007E4479"/>
    <w:rsid w:val="007F2DC9"/>
    <w:rsid w:val="007F3082"/>
    <w:rsid w:val="00837D8B"/>
    <w:rsid w:val="00845999"/>
    <w:rsid w:val="00862F5E"/>
    <w:rsid w:val="008B0A97"/>
    <w:rsid w:val="008B6750"/>
    <w:rsid w:val="00910AE2"/>
    <w:rsid w:val="0093474E"/>
    <w:rsid w:val="00944D99"/>
    <w:rsid w:val="00964C4E"/>
    <w:rsid w:val="00990644"/>
    <w:rsid w:val="009B1F41"/>
    <w:rsid w:val="009B4FC0"/>
    <w:rsid w:val="009D0EA0"/>
    <w:rsid w:val="009F0288"/>
    <w:rsid w:val="00A05A98"/>
    <w:rsid w:val="00A0794D"/>
    <w:rsid w:val="00A13CE8"/>
    <w:rsid w:val="00A13D15"/>
    <w:rsid w:val="00A3099D"/>
    <w:rsid w:val="00A57AB9"/>
    <w:rsid w:val="00A85F47"/>
    <w:rsid w:val="00A87AA8"/>
    <w:rsid w:val="00B5270E"/>
    <w:rsid w:val="00B775BA"/>
    <w:rsid w:val="00BA6EBB"/>
    <w:rsid w:val="00BE138E"/>
    <w:rsid w:val="00C2711D"/>
    <w:rsid w:val="00C51F0C"/>
    <w:rsid w:val="00C62AE1"/>
    <w:rsid w:val="00CD1E09"/>
    <w:rsid w:val="00D04F1D"/>
    <w:rsid w:val="00D22E4B"/>
    <w:rsid w:val="00D43BAB"/>
    <w:rsid w:val="00D527FC"/>
    <w:rsid w:val="00D53FAC"/>
    <w:rsid w:val="00D82871"/>
    <w:rsid w:val="00D95FE7"/>
    <w:rsid w:val="00D960DB"/>
    <w:rsid w:val="00DA0292"/>
    <w:rsid w:val="00DA0D5A"/>
    <w:rsid w:val="00E032DA"/>
    <w:rsid w:val="00E16D6A"/>
    <w:rsid w:val="00E35883"/>
    <w:rsid w:val="00E44193"/>
    <w:rsid w:val="00E56FB8"/>
    <w:rsid w:val="00E62F3A"/>
    <w:rsid w:val="00E736C4"/>
    <w:rsid w:val="00EA7715"/>
    <w:rsid w:val="00EE57EF"/>
    <w:rsid w:val="00EE6975"/>
    <w:rsid w:val="00EF76A3"/>
    <w:rsid w:val="00F01D6F"/>
    <w:rsid w:val="00F16EE5"/>
    <w:rsid w:val="00F16F0A"/>
    <w:rsid w:val="00F175D7"/>
    <w:rsid w:val="00F6623C"/>
    <w:rsid w:val="00FE0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55E"/>
  <w15:chartTrackingRefBased/>
  <w15:docId w15:val="{B329E5D4-3402-43F7-9744-00D0EB0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99D"/>
  </w:style>
  <w:style w:type="paragraph" w:styleId="Fuzeile">
    <w:name w:val="footer"/>
    <w:basedOn w:val="Standard"/>
    <w:link w:val="FuzeileZchn"/>
    <w:uiPriority w:val="99"/>
    <w:unhideWhenUsed/>
    <w:rsid w:val="00A309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99D"/>
  </w:style>
  <w:style w:type="paragraph" w:styleId="StandardWeb">
    <w:name w:val="Normal (Web)"/>
    <w:basedOn w:val="Standard"/>
    <w:uiPriority w:val="99"/>
    <w:semiHidden/>
    <w:unhideWhenUsed/>
    <w:rsid w:val="00A3099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135775"/>
    <w:pPr>
      <w:ind w:left="720"/>
      <w:contextualSpacing/>
    </w:pPr>
  </w:style>
  <w:style w:type="paragraph" w:customStyle="1" w:styleId="Default">
    <w:name w:val="Default"/>
    <w:rsid w:val="00EE6975"/>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A3588"/>
    <w:rPr>
      <w:sz w:val="16"/>
      <w:szCs w:val="16"/>
    </w:rPr>
  </w:style>
  <w:style w:type="paragraph" w:styleId="Kommentartext">
    <w:name w:val="annotation text"/>
    <w:basedOn w:val="Standard"/>
    <w:link w:val="KommentartextZchn"/>
    <w:uiPriority w:val="99"/>
    <w:semiHidden/>
    <w:unhideWhenUsed/>
    <w:rsid w:val="005A35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588"/>
    <w:rPr>
      <w:sz w:val="20"/>
      <w:szCs w:val="20"/>
    </w:rPr>
  </w:style>
  <w:style w:type="paragraph" w:styleId="Kommentarthema">
    <w:name w:val="annotation subject"/>
    <w:basedOn w:val="Kommentartext"/>
    <w:next w:val="Kommentartext"/>
    <w:link w:val="KommentarthemaZchn"/>
    <w:uiPriority w:val="99"/>
    <w:semiHidden/>
    <w:unhideWhenUsed/>
    <w:rsid w:val="005A3588"/>
    <w:rPr>
      <w:b/>
      <w:bCs/>
    </w:rPr>
  </w:style>
  <w:style w:type="character" w:customStyle="1" w:styleId="KommentarthemaZchn">
    <w:name w:val="Kommentarthema Zchn"/>
    <w:basedOn w:val="KommentartextZchn"/>
    <w:link w:val="Kommentarthema"/>
    <w:uiPriority w:val="99"/>
    <w:semiHidden/>
    <w:rsid w:val="005A3588"/>
    <w:rPr>
      <w:b/>
      <w:bCs/>
      <w:sz w:val="20"/>
      <w:szCs w:val="20"/>
    </w:rPr>
  </w:style>
  <w:style w:type="paragraph" w:styleId="Sprechblasentext">
    <w:name w:val="Balloon Text"/>
    <w:basedOn w:val="Standard"/>
    <w:link w:val="SprechblasentextZchn"/>
    <w:uiPriority w:val="99"/>
    <w:semiHidden/>
    <w:unhideWhenUsed/>
    <w:rsid w:val="005A35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588"/>
    <w:rPr>
      <w:rFonts w:ascii="Segoe UI" w:hAnsi="Segoe UI" w:cs="Segoe UI"/>
      <w:sz w:val="18"/>
      <w:szCs w:val="18"/>
    </w:rPr>
  </w:style>
  <w:style w:type="character" w:styleId="Hyperlink">
    <w:name w:val="Hyperlink"/>
    <w:basedOn w:val="Absatz-Standardschriftart"/>
    <w:uiPriority w:val="99"/>
    <w:unhideWhenUsed/>
    <w:rsid w:val="00273CA9"/>
    <w:rPr>
      <w:color w:val="0563C1" w:themeColor="hyperlink"/>
      <w:u w:val="single"/>
    </w:rPr>
  </w:style>
  <w:style w:type="table" w:styleId="Tabellenraster">
    <w:name w:val="Table Grid"/>
    <w:basedOn w:val="NormaleTabelle"/>
    <w:uiPriority w:val="39"/>
    <w:rsid w:val="005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47B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7B7A"/>
    <w:rPr>
      <w:sz w:val="20"/>
      <w:szCs w:val="20"/>
    </w:rPr>
  </w:style>
  <w:style w:type="character" w:styleId="Funotenzeichen">
    <w:name w:val="footnote reference"/>
    <w:basedOn w:val="Absatz-Standardschriftart"/>
    <w:uiPriority w:val="99"/>
    <w:semiHidden/>
    <w:unhideWhenUsed/>
    <w:rsid w:val="00347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445">
      <w:bodyDiv w:val="1"/>
      <w:marLeft w:val="0"/>
      <w:marRight w:val="0"/>
      <w:marTop w:val="0"/>
      <w:marBottom w:val="0"/>
      <w:divBdr>
        <w:top w:val="none" w:sz="0" w:space="0" w:color="auto"/>
        <w:left w:val="none" w:sz="0" w:space="0" w:color="auto"/>
        <w:bottom w:val="none" w:sz="0" w:space="0" w:color="auto"/>
        <w:right w:val="none" w:sz="0" w:space="0" w:color="auto"/>
      </w:divBdr>
    </w:div>
    <w:div w:id="200674732">
      <w:bodyDiv w:val="1"/>
      <w:marLeft w:val="0"/>
      <w:marRight w:val="0"/>
      <w:marTop w:val="0"/>
      <w:marBottom w:val="0"/>
      <w:divBdr>
        <w:top w:val="none" w:sz="0" w:space="0" w:color="auto"/>
        <w:left w:val="none" w:sz="0" w:space="0" w:color="auto"/>
        <w:bottom w:val="none" w:sz="0" w:space="0" w:color="auto"/>
        <w:right w:val="none" w:sz="0" w:space="0" w:color="auto"/>
      </w:divBdr>
      <w:divsChild>
        <w:div w:id="154878591">
          <w:marLeft w:val="446"/>
          <w:marRight w:val="0"/>
          <w:marTop w:val="0"/>
          <w:marBottom w:val="0"/>
          <w:divBdr>
            <w:top w:val="none" w:sz="0" w:space="0" w:color="auto"/>
            <w:left w:val="none" w:sz="0" w:space="0" w:color="auto"/>
            <w:bottom w:val="none" w:sz="0" w:space="0" w:color="auto"/>
            <w:right w:val="none" w:sz="0" w:space="0" w:color="auto"/>
          </w:divBdr>
        </w:div>
        <w:div w:id="1801221792">
          <w:marLeft w:val="446"/>
          <w:marRight w:val="0"/>
          <w:marTop w:val="0"/>
          <w:marBottom w:val="0"/>
          <w:divBdr>
            <w:top w:val="none" w:sz="0" w:space="0" w:color="auto"/>
            <w:left w:val="none" w:sz="0" w:space="0" w:color="auto"/>
            <w:bottom w:val="none" w:sz="0" w:space="0" w:color="auto"/>
            <w:right w:val="none" w:sz="0" w:space="0" w:color="auto"/>
          </w:divBdr>
        </w:div>
        <w:div w:id="843057927">
          <w:marLeft w:val="446"/>
          <w:marRight w:val="0"/>
          <w:marTop w:val="0"/>
          <w:marBottom w:val="0"/>
          <w:divBdr>
            <w:top w:val="none" w:sz="0" w:space="0" w:color="auto"/>
            <w:left w:val="none" w:sz="0" w:space="0" w:color="auto"/>
            <w:bottom w:val="none" w:sz="0" w:space="0" w:color="auto"/>
            <w:right w:val="none" w:sz="0" w:space="0" w:color="auto"/>
          </w:divBdr>
        </w:div>
      </w:divsChild>
    </w:div>
    <w:div w:id="249316375">
      <w:bodyDiv w:val="1"/>
      <w:marLeft w:val="0"/>
      <w:marRight w:val="0"/>
      <w:marTop w:val="0"/>
      <w:marBottom w:val="0"/>
      <w:divBdr>
        <w:top w:val="none" w:sz="0" w:space="0" w:color="auto"/>
        <w:left w:val="none" w:sz="0" w:space="0" w:color="auto"/>
        <w:bottom w:val="none" w:sz="0" w:space="0" w:color="auto"/>
        <w:right w:val="none" w:sz="0" w:space="0" w:color="auto"/>
      </w:divBdr>
    </w:div>
    <w:div w:id="266348917">
      <w:bodyDiv w:val="1"/>
      <w:marLeft w:val="0"/>
      <w:marRight w:val="0"/>
      <w:marTop w:val="0"/>
      <w:marBottom w:val="0"/>
      <w:divBdr>
        <w:top w:val="none" w:sz="0" w:space="0" w:color="auto"/>
        <w:left w:val="none" w:sz="0" w:space="0" w:color="auto"/>
        <w:bottom w:val="none" w:sz="0" w:space="0" w:color="auto"/>
        <w:right w:val="none" w:sz="0" w:space="0" w:color="auto"/>
      </w:divBdr>
      <w:divsChild>
        <w:div w:id="1481920678">
          <w:marLeft w:val="547"/>
          <w:marRight w:val="0"/>
          <w:marTop w:val="0"/>
          <w:marBottom w:val="0"/>
          <w:divBdr>
            <w:top w:val="none" w:sz="0" w:space="0" w:color="auto"/>
            <w:left w:val="none" w:sz="0" w:space="0" w:color="auto"/>
            <w:bottom w:val="none" w:sz="0" w:space="0" w:color="auto"/>
            <w:right w:val="none" w:sz="0" w:space="0" w:color="auto"/>
          </w:divBdr>
        </w:div>
        <w:div w:id="843976082">
          <w:marLeft w:val="547"/>
          <w:marRight w:val="0"/>
          <w:marTop w:val="0"/>
          <w:marBottom w:val="0"/>
          <w:divBdr>
            <w:top w:val="none" w:sz="0" w:space="0" w:color="auto"/>
            <w:left w:val="none" w:sz="0" w:space="0" w:color="auto"/>
            <w:bottom w:val="none" w:sz="0" w:space="0" w:color="auto"/>
            <w:right w:val="none" w:sz="0" w:space="0" w:color="auto"/>
          </w:divBdr>
        </w:div>
        <w:div w:id="351995881">
          <w:marLeft w:val="547"/>
          <w:marRight w:val="0"/>
          <w:marTop w:val="0"/>
          <w:marBottom w:val="0"/>
          <w:divBdr>
            <w:top w:val="none" w:sz="0" w:space="0" w:color="auto"/>
            <w:left w:val="none" w:sz="0" w:space="0" w:color="auto"/>
            <w:bottom w:val="none" w:sz="0" w:space="0" w:color="auto"/>
            <w:right w:val="none" w:sz="0" w:space="0" w:color="auto"/>
          </w:divBdr>
        </w:div>
        <w:div w:id="1220019144">
          <w:marLeft w:val="547"/>
          <w:marRight w:val="0"/>
          <w:marTop w:val="0"/>
          <w:marBottom w:val="0"/>
          <w:divBdr>
            <w:top w:val="none" w:sz="0" w:space="0" w:color="auto"/>
            <w:left w:val="none" w:sz="0" w:space="0" w:color="auto"/>
            <w:bottom w:val="none" w:sz="0" w:space="0" w:color="auto"/>
            <w:right w:val="none" w:sz="0" w:space="0" w:color="auto"/>
          </w:divBdr>
        </w:div>
        <w:div w:id="2097940721">
          <w:marLeft w:val="547"/>
          <w:marRight w:val="0"/>
          <w:marTop w:val="0"/>
          <w:marBottom w:val="0"/>
          <w:divBdr>
            <w:top w:val="none" w:sz="0" w:space="0" w:color="auto"/>
            <w:left w:val="none" w:sz="0" w:space="0" w:color="auto"/>
            <w:bottom w:val="none" w:sz="0" w:space="0" w:color="auto"/>
            <w:right w:val="none" w:sz="0" w:space="0" w:color="auto"/>
          </w:divBdr>
        </w:div>
      </w:divsChild>
    </w:div>
    <w:div w:id="334460649">
      <w:bodyDiv w:val="1"/>
      <w:marLeft w:val="0"/>
      <w:marRight w:val="0"/>
      <w:marTop w:val="0"/>
      <w:marBottom w:val="0"/>
      <w:divBdr>
        <w:top w:val="none" w:sz="0" w:space="0" w:color="auto"/>
        <w:left w:val="none" w:sz="0" w:space="0" w:color="auto"/>
        <w:bottom w:val="none" w:sz="0" w:space="0" w:color="auto"/>
        <w:right w:val="none" w:sz="0" w:space="0" w:color="auto"/>
      </w:divBdr>
      <w:divsChild>
        <w:div w:id="141892321">
          <w:marLeft w:val="547"/>
          <w:marRight w:val="0"/>
          <w:marTop w:val="0"/>
          <w:marBottom w:val="0"/>
          <w:divBdr>
            <w:top w:val="none" w:sz="0" w:space="0" w:color="auto"/>
            <w:left w:val="none" w:sz="0" w:space="0" w:color="auto"/>
            <w:bottom w:val="none" w:sz="0" w:space="0" w:color="auto"/>
            <w:right w:val="none" w:sz="0" w:space="0" w:color="auto"/>
          </w:divBdr>
        </w:div>
        <w:div w:id="835194488">
          <w:marLeft w:val="547"/>
          <w:marRight w:val="0"/>
          <w:marTop w:val="0"/>
          <w:marBottom w:val="0"/>
          <w:divBdr>
            <w:top w:val="none" w:sz="0" w:space="0" w:color="auto"/>
            <w:left w:val="none" w:sz="0" w:space="0" w:color="auto"/>
            <w:bottom w:val="none" w:sz="0" w:space="0" w:color="auto"/>
            <w:right w:val="none" w:sz="0" w:space="0" w:color="auto"/>
          </w:divBdr>
        </w:div>
      </w:divsChild>
    </w:div>
    <w:div w:id="558320786">
      <w:bodyDiv w:val="1"/>
      <w:marLeft w:val="0"/>
      <w:marRight w:val="0"/>
      <w:marTop w:val="0"/>
      <w:marBottom w:val="0"/>
      <w:divBdr>
        <w:top w:val="none" w:sz="0" w:space="0" w:color="auto"/>
        <w:left w:val="none" w:sz="0" w:space="0" w:color="auto"/>
        <w:bottom w:val="none" w:sz="0" w:space="0" w:color="auto"/>
        <w:right w:val="none" w:sz="0" w:space="0" w:color="auto"/>
      </w:divBdr>
      <w:divsChild>
        <w:div w:id="1308974233">
          <w:marLeft w:val="547"/>
          <w:marRight w:val="0"/>
          <w:marTop w:val="0"/>
          <w:marBottom w:val="0"/>
          <w:divBdr>
            <w:top w:val="none" w:sz="0" w:space="0" w:color="auto"/>
            <w:left w:val="none" w:sz="0" w:space="0" w:color="auto"/>
            <w:bottom w:val="none" w:sz="0" w:space="0" w:color="auto"/>
            <w:right w:val="none" w:sz="0" w:space="0" w:color="auto"/>
          </w:divBdr>
        </w:div>
        <w:div w:id="2439457">
          <w:marLeft w:val="547"/>
          <w:marRight w:val="0"/>
          <w:marTop w:val="0"/>
          <w:marBottom w:val="0"/>
          <w:divBdr>
            <w:top w:val="none" w:sz="0" w:space="0" w:color="auto"/>
            <w:left w:val="none" w:sz="0" w:space="0" w:color="auto"/>
            <w:bottom w:val="none" w:sz="0" w:space="0" w:color="auto"/>
            <w:right w:val="none" w:sz="0" w:space="0" w:color="auto"/>
          </w:divBdr>
        </w:div>
        <w:div w:id="376785676">
          <w:marLeft w:val="1267"/>
          <w:marRight w:val="0"/>
          <w:marTop w:val="0"/>
          <w:marBottom w:val="0"/>
          <w:divBdr>
            <w:top w:val="none" w:sz="0" w:space="0" w:color="auto"/>
            <w:left w:val="none" w:sz="0" w:space="0" w:color="auto"/>
            <w:bottom w:val="none" w:sz="0" w:space="0" w:color="auto"/>
            <w:right w:val="none" w:sz="0" w:space="0" w:color="auto"/>
          </w:divBdr>
        </w:div>
        <w:div w:id="951018029">
          <w:marLeft w:val="1267"/>
          <w:marRight w:val="0"/>
          <w:marTop w:val="0"/>
          <w:marBottom w:val="0"/>
          <w:divBdr>
            <w:top w:val="none" w:sz="0" w:space="0" w:color="auto"/>
            <w:left w:val="none" w:sz="0" w:space="0" w:color="auto"/>
            <w:bottom w:val="none" w:sz="0" w:space="0" w:color="auto"/>
            <w:right w:val="none" w:sz="0" w:space="0" w:color="auto"/>
          </w:divBdr>
        </w:div>
        <w:div w:id="180826436">
          <w:marLeft w:val="1267"/>
          <w:marRight w:val="0"/>
          <w:marTop w:val="0"/>
          <w:marBottom w:val="0"/>
          <w:divBdr>
            <w:top w:val="none" w:sz="0" w:space="0" w:color="auto"/>
            <w:left w:val="none" w:sz="0" w:space="0" w:color="auto"/>
            <w:bottom w:val="none" w:sz="0" w:space="0" w:color="auto"/>
            <w:right w:val="none" w:sz="0" w:space="0" w:color="auto"/>
          </w:divBdr>
        </w:div>
      </w:divsChild>
    </w:div>
    <w:div w:id="750279722">
      <w:bodyDiv w:val="1"/>
      <w:marLeft w:val="0"/>
      <w:marRight w:val="0"/>
      <w:marTop w:val="0"/>
      <w:marBottom w:val="0"/>
      <w:divBdr>
        <w:top w:val="none" w:sz="0" w:space="0" w:color="auto"/>
        <w:left w:val="none" w:sz="0" w:space="0" w:color="auto"/>
        <w:bottom w:val="none" w:sz="0" w:space="0" w:color="auto"/>
        <w:right w:val="none" w:sz="0" w:space="0" w:color="auto"/>
      </w:divBdr>
      <w:divsChild>
        <w:div w:id="1224369880">
          <w:marLeft w:val="446"/>
          <w:marRight w:val="0"/>
          <w:marTop w:val="0"/>
          <w:marBottom w:val="0"/>
          <w:divBdr>
            <w:top w:val="none" w:sz="0" w:space="0" w:color="auto"/>
            <w:left w:val="none" w:sz="0" w:space="0" w:color="auto"/>
            <w:bottom w:val="none" w:sz="0" w:space="0" w:color="auto"/>
            <w:right w:val="none" w:sz="0" w:space="0" w:color="auto"/>
          </w:divBdr>
        </w:div>
        <w:div w:id="2032564847">
          <w:marLeft w:val="446"/>
          <w:marRight w:val="0"/>
          <w:marTop w:val="0"/>
          <w:marBottom w:val="0"/>
          <w:divBdr>
            <w:top w:val="none" w:sz="0" w:space="0" w:color="auto"/>
            <w:left w:val="none" w:sz="0" w:space="0" w:color="auto"/>
            <w:bottom w:val="none" w:sz="0" w:space="0" w:color="auto"/>
            <w:right w:val="none" w:sz="0" w:space="0" w:color="auto"/>
          </w:divBdr>
        </w:div>
        <w:div w:id="1300765445">
          <w:marLeft w:val="446"/>
          <w:marRight w:val="0"/>
          <w:marTop w:val="0"/>
          <w:marBottom w:val="0"/>
          <w:divBdr>
            <w:top w:val="none" w:sz="0" w:space="0" w:color="auto"/>
            <w:left w:val="none" w:sz="0" w:space="0" w:color="auto"/>
            <w:bottom w:val="none" w:sz="0" w:space="0" w:color="auto"/>
            <w:right w:val="none" w:sz="0" w:space="0" w:color="auto"/>
          </w:divBdr>
        </w:div>
        <w:div w:id="647517987">
          <w:marLeft w:val="446"/>
          <w:marRight w:val="0"/>
          <w:marTop w:val="0"/>
          <w:marBottom w:val="0"/>
          <w:divBdr>
            <w:top w:val="none" w:sz="0" w:space="0" w:color="auto"/>
            <w:left w:val="none" w:sz="0" w:space="0" w:color="auto"/>
            <w:bottom w:val="none" w:sz="0" w:space="0" w:color="auto"/>
            <w:right w:val="none" w:sz="0" w:space="0" w:color="auto"/>
          </w:divBdr>
        </w:div>
        <w:div w:id="2028483515">
          <w:marLeft w:val="446"/>
          <w:marRight w:val="0"/>
          <w:marTop w:val="0"/>
          <w:marBottom w:val="0"/>
          <w:divBdr>
            <w:top w:val="none" w:sz="0" w:space="0" w:color="auto"/>
            <w:left w:val="none" w:sz="0" w:space="0" w:color="auto"/>
            <w:bottom w:val="none" w:sz="0" w:space="0" w:color="auto"/>
            <w:right w:val="none" w:sz="0" w:space="0" w:color="auto"/>
          </w:divBdr>
        </w:div>
      </w:divsChild>
    </w:div>
    <w:div w:id="765493049">
      <w:bodyDiv w:val="1"/>
      <w:marLeft w:val="0"/>
      <w:marRight w:val="0"/>
      <w:marTop w:val="0"/>
      <w:marBottom w:val="0"/>
      <w:divBdr>
        <w:top w:val="none" w:sz="0" w:space="0" w:color="auto"/>
        <w:left w:val="none" w:sz="0" w:space="0" w:color="auto"/>
        <w:bottom w:val="none" w:sz="0" w:space="0" w:color="auto"/>
        <w:right w:val="none" w:sz="0" w:space="0" w:color="auto"/>
      </w:divBdr>
    </w:div>
    <w:div w:id="811021296">
      <w:bodyDiv w:val="1"/>
      <w:marLeft w:val="0"/>
      <w:marRight w:val="0"/>
      <w:marTop w:val="0"/>
      <w:marBottom w:val="0"/>
      <w:divBdr>
        <w:top w:val="none" w:sz="0" w:space="0" w:color="auto"/>
        <w:left w:val="none" w:sz="0" w:space="0" w:color="auto"/>
        <w:bottom w:val="none" w:sz="0" w:space="0" w:color="auto"/>
        <w:right w:val="none" w:sz="0" w:space="0" w:color="auto"/>
      </w:divBdr>
      <w:divsChild>
        <w:div w:id="1266310718">
          <w:marLeft w:val="446"/>
          <w:marRight w:val="0"/>
          <w:marTop w:val="0"/>
          <w:marBottom w:val="0"/>
          <w:divBdr>
            <w:top w:val="none" w:sz="0" w:space="0" w:color="auto"/>
            <w:left w:val="none" w:sz="0" w:space="0" w:color="auto"/>
            <w:bottom w:val="none" w:sz="0" w:space="0" w:color="auto"/>
            <w:right w:val="none" w:sz="0" w:space="0" w:color="auto"/>
          </w:divBdr>
        </w:div>
        <w:div w:id="309869211">
          <w:marLeft w:val="446"/>
          <w:marRight w:val="0"/>
          <w:marTop w:val="0"/>
          <w:marBottom w:val="0"/>
          <w:divBdr>
            <w:top w:val="none" w:sz="0" w:space="0" w:color="auto"/>
            <w:left w:val="none" w:sz="0" w:space="0" w:color="auto"/>
            <w:bottom w:val="none" w:sz="0" w:space="0" w:color="auto"/>
            <w:right w:val="none" w:sz="0" w:space="0" w:color="auto"/>
          </w:divBdr>
        </w:div>
        <w:div w:id="182744397">
          <w:marLeft w:val="446"/>
          <w:marRight w:val="0"/>
          <w:marTop w:val="0"/>
          <w:marBottom w:val="0"/>
          <w:divBdr>
            <w:top w:val="none" w:sz="0" w:space="0" w:color="auto"/>
            <w:left w:val="none" w:sz="0" w:space="0" w:color="auto"/>
            <w:bottom w:val="none" w:sz="0" w:space="0" w:color="auto"/>
            <w:right w:val="none" w:sz="0" w:space="0" w:color="auto"/>
          </w:divBdr>
        </w:div>
        <w:div w:id="644361831">
          <w:marLeft w:val="1166"/>
          <w:marRight w:val="0"/>
          <w:marTop w:val="0"/>
          <w:marBottom w:val="0"/>
          <w:divBdr>
            <w:top w:val="none" w:sz="0" w:space="0" w:color="auto"/>
            <w:left w:val="none" w:sz="0" w:space="0" w:color="auto"/>
            <w:bottom w:val="none" w:sz="0" w:space="0" w:color="auto"/>
            <w:right w:val="none" w:sz="0" w:space="0" w:color="auto"/>
          </w:divBdr>
        </w:div>
        <w:div w:id="1435318573">
          <w:marLeft w:val="1166"/>
          <w:marRight w:val="0"/>
          <w:marTop w:val="0"/>
          <w:marBottom w:val="0"/>
          <w:divBdr>
            <w:top w:val="none" w:sz="0" w:space="0" w:color="auto"/>
            <w:left w:val="none" w:sz="0" w:space="0" w:color="auto"/>
            <w:bottom w:val="none" w:sz="0" w:space="0" w:color="auto"/>
            <w:right w:val="none" w:sz="0" w:space="0" w:color="auto"/>
          </w:divBdr>
        </w:div>
        <w:div w:id="2054382077">
          <w:marLeft w:val="1166"/>
          <w:marRight w:val="0"/>
          <w:marTop w:val="0"/>
          <w:marBottom w:val="0"/>
          <w:divBdr>
            <w:top w:val="none" w:sz="0" w:space="0" w:color="auto"/>
            <w:left w:val="none" w:sz="0" w:space="0" w:color="auto"/>
            <w:bottom w:val="none" w:sz="0" w:space="0" w:color="auto"/>
            <w:right w:val="none" w:sz="0" w:space="0" w:color="auto"/>
          </w:divBdr>
        </w:div>
        <w:div w:id="1241058746">
          <w:marLeft w:val="1166"/>
          <w:marRight w:val="0"/>
          <w:marTop w:val="0"/>
          <w:marBottom w:val="0"/>
          <w:divBdr>
            <w:top w:val="none" w:sz="0" w:space="0" w:color="auto"/>
            <w:left w:val="none" w:sz="0" w:space="0" w:color="auto"/>
            <w:bottom w:val="none" w:sz="0" w:space="0" w:color="auto"/>
            <w:right w:val="none" w:sz="0" w:space="0" w:color="auto"/>
          </w:divBdr>
        </w:div>
      </w:divsChild>
    </w:div>
    <w:div w:id="985478334">
      <w:bodyDiv w:val="1"/>
      <w:marLeft w:val="0"/>
      <w:marRight w:val="0"/>
      <w:marTop w:val="0"/>
      <w:marBottom w:val="0"/>
      <w:divBdr>
        <w:top w:val="none" w:sz="0" w:space="0" w:color="auto"/>
        <w:left w:val="none" w:sz="0" w:space="0" w:color="auto"/>
        <w:bottom w:val="none" w:sz="0" w:space="0" w:color="auto"/>
        <w:right w:val="none" w:sz="0" w:space="0" w:color="auto"/>
      </w:divBdr>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483741554">
      <w:bodyDiv w:val="1"/>
      <w:marLeft w:val="0"/>
      <w:marRight w:val="0"/>
      <w:marTop w:val="0"/>
      <w:marBottom w:val="0"/>
      <w:divBdr>
        <w:top w:val="none" w:sz="0" w:space="0" w:color="auto"/>
        <w:left w:val="none" w:sz="0" w:space="0" w:color="auto"/>
        <w:bottom w:val="none" w:sz="0" w:space="0" w:color="auto"/>
        <w:right w:val="none" w:sz="0" w:space="0" w:color="auto"/>
      </w:divBdr>
      <w:divsChild>
        <w:div w:id="2072997097">
          <w:marLeft w:val="547"/>
          <w:marRight w:val="0"/>
          <w:marTop w:val="0"/>
          <w:marBottom w:val="0"/>
          <w:divBdr>
            <w:top w:val="none" w:sz="0" w:space="0" w:color="auto"/>
            <w:left w:val="none" w:sz="0" w:space="0" w:color="auto"/>
            <w:bottom w:val="none" w:sz="0" w:space="0" w:color="auto"/>
            <w:right w:val="none" w:sz="0" w:space="0" w:color="auto"/>
          </w:divBdr>
        </w:div>
      </w:divsChild>
    </w:div>
    <w:div w:id="1804151904">
      <w:bodyDiv w:val="1"/>
      <w:marLeft w:val="0"/>
      <w:marRight w:val="0"/>
      <w:marTop w:val="0"/>
      <w:marBottom w:val="0"/>
      <w:divBdr>
        <w:top w:val="none" w:sz="0" w:space="0" w:color="auto"/>
        <w:left w:val="none" w:sz="0" w:space="0" w:color="auto"/>
        <w:bottom w:val="none" w:sz="0" w:space="0" w:color="auto"/>
        <w:right w:val="none" w:sz="0" w:space="0" w:color="auto"/>
      </w:divBdr>
    </w:div>
    <w:div w:id="1997299252">
      <w:bodyDiv w:val="1"/>
      <w:marLeft w:val="0"/>
      <w:marRight w:val="0"/>
      <w:marTop w:val="0"/>
      <w:marBottom w:val="0"/>
      <w:divBdr>
        <w:top w:val="none" w:sz="0" w:space="0" w:color="auto"/>
        <w:left w:val="none" w:sz="0" w:space="0" w:color="auto"/>
        <w:bottom w:val="none" w:sz="0" w:space="0" w:color="auto"/>
        <w:right w:val="none" w:sz="0" w:space="0" w:color="auto"/>
      </w:divBdr>
      <w:divsChild>
        <w:div w:id="60103756">
          <w:marLeft w:val="446"/>
          <w:marRight w:val="0"/>
          <w:marTop w:val="0"/>
          <w:marBottom w:val="0"/>
          <w:divBdr>
            <w:top w:val="none" w:sz="0" w:space="0" w:color="auto"/>
            <w:left w:val="none" w:sz="0" w:space="0" w:color="auto"/>
            <w:bottom w:val="none" w:sz="0" w:space="0" w:color="auto"/>
            <w:right w:val="none" w:sz="0" w:space="0" w:color="auto"/>
          </w:divBdr>
        </w:div>
        <w:div w:id="522285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56B5-FA0D-411E-AC80-BFEF56F4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Dorit</dc:creator>
  <cp:keywords/>
  <dc:description/>
  <cp:lastModifiedBy>Schroeder, Dorit</cp:lastModifiedBy>
  <cp:revision>41</cp:revision>
  <cp:lastPrinted>2023-03-07T09:17:00Z</cp:lastPrinted>
  <dcterms:created xsi:type="dcterms:W3CDTF">2023-03-15T16:27:00Z</dcterms:created>
  <dcterms:modified xsi:type="dcterms:W3CDTF">2024-05-03T12:53:00Z</dcterms:modified>
</cp:coreProperties>
</file>